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D9" w:rsidRPr="002F2BDB" w:rsidRDefault="00DB2DD9" w:rsidP="00160F0A">
      <w:pPr>
        <w:pStyle w:val="Default"/>
        <w:spacing w:before="120" w:after="120"/>
        <w:rPr>
          <w:rFonts w:cs="Arial"/>
          <w:sz w:val="28"/>
          <w:szCs w:val="28"/>
        </w:rPr>
      </w:pPr>
      <w:r>
        <w:rPr>
          <w:rFonts w:cs="Arial"/>
          <w:sz w:val="28"/>
          <w:szCs w:val="28"/>
        </w:rPr>
        <w:t xml:space="preserve"> </w:t>
      </w:r>
    </w:p>
    <w:p w:rsidR="00DB2DD9" w:rsidRPr="002F2BDB" w:rsidRDefault="00DB2DD9" w:rsidP="00160F0A">
      <w:pPr>
        <w:pStyle w:val="Default"/>
        <w:spacing w:before="120" w:after="120"/>
        <w:rPr>
          <w:rFonts w:cs="Arial"/>
          <w:sz w:val="28"/>
          <w:szCs w:val="28"/>
        </w:rPr>
      </w:pPr>
    </w:p>
    <w:p w:rsidR="00DB2DD9" w:rsidRPr="002F2BDB" w:rsidRDefault="00DB2DD9" w:rsidP="00160F0A">
      <w:pPr>
        <w:pStyle w:val="Default"/>
        <w:spacing w:before="120" w:after="120"/>
        <w:rPr>
          <w:rFonts w:cs="Arial"/>
          <w:sz w:val="44"/>
          <w:szCs w:val="44"/>
        </w:rPr>
      </w:pPr>
    </w:p>
    <w:p w:rsidR="00DB2DD9" w:rsidRPr="002F2BDB" w:rsidRDefault="00DB2DD9" w:rsidP="00160F0A">
      <w:pPr>
        <w:pStyle w:val="Default"/>
        <w:spacing w:before="120" w:after="120"/>
        <w:jc w:val="center"/>
        <w:rPr>
          <w:rFonts w:cs="Arial"/>
          <w:b/>
          <w:sz w:val="40"/>
          <w:szCs w:val="40"/>
        </w:rPr>
      </w:pPr>
      <w:r>
        <w:rPr>
          <w:rFonts w:cs="Arial"/>
          <w:b/>
          <w:sz w:val="40"/>
          <w:szCs w:val="40"/>
        </w:rPr>
        <w:t>PA</w:t>
      </w:r>
      <w:r w:rsidRPr="002F2BDB">
        <w:rPr>
          <w:rFonts w:cs="Arial"/>
          <w:b/>
          <w:sz w:val="40"/>
          <w:szCs w:val="40"/>
        </w:rPr>
        <w:t>17</w:t>
      </w:r>
      <w:r>
        <w:rPr>
          <w:rFonts w:cs="Arial"/>
          <w:b/>
          <w:sz w:val="40"/>
          <w:szCs w:val="40"/>
        </w:rPr>
        <w:t>/RO</w:t>
      </w:r>
      <w:r w:rsidRPr="002F2BDB">
        <w:rPr>
          <w:rFonts w:cs="Arial"/>
          <w:b/>
          <w:sz w:val="40"/>
          <w:szCs w:val="40"/>
        </w:rPr>
        <w:t xml:space="preserve">13 - Promovarea diversităţii în cultură şi artă </w:t>
      </w:r>
    </w:p>
    <w:p w:rsidR="00DB2DD9" w:rsidRPr="002F2BDB" w:rsidRDefault="00DB2DD9" w:rsidP="00160F0A">
      <w:pPr>
        <w:pStyle w:val="Default"/>
        <w:spacing w:before="120" w:after="120"/>
        <w:jc w:val="center"/>
        <w:rPr>
          <w:rFonts w:cs="Arial"/>
          <w:b/>
          <w:sz w:val="40"/>
          <w:szCs w:val="40"/>
        </w:rPr>
      </w:pPr>
      <w:r w:rsidRPr="002F2BDB">
        <w:rPr>
          <w:rFonts w:cs="Arial"/>
          <w:b/>
          <w:sz w:val="40"/>
          <w:szCs w:val="40"/>
        </w:rPr>
        <w:t xml:space="preserve">în cadrul </w:t>
      </w:r>
      <w:r>
        <w:rPr>
          <w:rFonts w:cs="Arial"/>
          <w:b/>
          <w:sz w:val="40"/>
          <w:szCs w:val="40"/>
        </w:rPr>
        <w:t>patrimoniului cultural european</w:t>
      </w:r>
    </w:p>
    <w:p w:rsidR="00DB2DD9" w:rsidRPr="002F2BDB" w:rsidRDefault="00DB2DD9" w:rsidP="00160F0A">
      <w:pPr>
        <w:pStyle w:val="Default"/>
        <w:spacing w:before="120" w:after="120"/>
        <w:jc w:val="center"/>
        <w:rPr>
          <w:rFonts w:cs="Arial"/>
          <w:b/>
          <w:sz w:val="28"/>
          <w:szCs w:val="28"/>
        </w:rPr>
      </w:pPr>
    </w:p>
    <w:p w:rsidR="00DB2DD9" w:rsidRPr="002F2BDB" w:rsidRDefault="00DB2DD9" w:rsidP="00160F0A">
      <w:pPr>
        <w:pStyle w:val="Default"/>
        <w:spacing w:before="120" w:after="120"/>
        <w:jc w:val="center"/>
        <w:rPr>
          <w:rFonts w:cs="Arial"/>
          <w:b/>
          <w:sz w:val="28"/>
          <w:szCs w:val="28"/>
        </w:rPr>
      </w:pPr>
    </w:p>
    <w:p w:rsidR="00DB2DD9" w:rsidRPr="002F2BDB" w:rsidRDefault="00DB2DD9" w:rsidP="00160F0A">
      <w:pPr>
        <w:pStyle w:val="Default"/>
        <w:spacing w:before="120" w:after="120"/>
        <w:jc w:val="center"/>
        <w:rPr>
          <w:rFonts w:cs="Arial"/>
          <w:b/>
          <w:color w:val="BB0000"/>
          <w:sz w:val="36"/>
          <w:szCs w:val="36"/>
        </w:rPr>
      </w:pPr>
      <w:r w:rsidRPr="002F2BDB">
        <w:rPr>
          <w:rFonts w:cs="Arial"/>
          <w:b/>
          <w:color w:val="BB0000"/>
          <w:sz w:val="36"/>
          <w:szCs w:val="36"/>
        </w:rPr>
        <w:t>FONDUL PENTRU RELAŢII BILATERALE</w:t>
      </w:r>
    </w:p>
    <w:p w:rsidR="00DB2DD9" w:rsidRDefault="00DB2DD9" w:rsidP="00160F0A">
      <w:pPr>
        <w:pStyle w:val="Default"/>
        <w:spacing w:before="120" w:after="120"/>
        <w:jc w:val="center"/>
        <w:rPr>
          <w:rFonts w:cs="Arial"/>
          <w:b/>
          <w:color w:val="BB0000"/>
          <w:sz w:val="36"/>
          <w:szCs w:val="36"/>
        </w:rPr>
      </w:pPr>
      <w:r w:rsidRPr="002F2BDB">
        <w:rPr>
          <w:rFonts w:cs="Arial"/>
          <w:b/>
          <w:color w:val="BB0000"/>
          <w:sz w:val="36"/>
          <w:szCs w:val="36"/>
        </w:rPr>
        <w:t xml:space="preserve">MĂSURA </w:t>
      </w:r>
      <w:r w:rsidR="00CD06AA">
        <w:rPr>
          <w:rFonts w:cs="Arial"/>
          <w:b/>
          <w:color w:val="BB0000"/>
          <w:sz w:val="36"/>
          <w:szCs w:val="36"/>
        </w:rPr>
        <w:t>B</w:t>
      </w:r>
      <w:r w:rsidRPr="002F2BDB">
        <w:rPr>
          <w:rFonts w:cs="Arial"/>
          <w:b/>
          <w:color w:val="BB0000"/>
          <w:sz w:val="36"/>
          <w:szCs w:val="36"/>
        </w:rPr>
        <w:t xml:space="preserve"> </w:t>
      </w:r>
      <w:r w:rsidR="00F13CE3">
        <w:rPr>
          <w:rFonts w:cs="Arial"/>
          <w:b/>
          <w:color w:val="BB0000"/>
          <w:sz w:val="36"/>
          <w:szCs w:val="36"/>
        </w:rPr>
        <w:t>– Colaborare și schimb de experiență</w:t>
      </w:r>
    </w:p>
    <w:p w:rsidR="0076648D" w:rsidRDefault="0076648D" w:rsidP="0076648D">
      <w:pPr>
        <w:pStyle w:val="Default"/>
        <w:spacing w:before="120" w:after="120"/>
        <w:jc w:val="center"/>
        <w:rPr>
          <w:rFonts w:cs="Arial"/>
          <w:b/>
          <w:color w:val="BB0000"/>
          <w:sz w:val="36"/>
          <w:szCs w:val="36"/>
        </w:rPr>
      </w:pPr>
    </w:p>
    <w:p w:rsidR="00DB2DD9" w:rsidRPr="002F2BDB" w:rsidRDefault="0076648D" w:rsidP="0076648D">
      <w:pPr>
        <w:pStyle w:val="Default"/>
        <w:spacing w:before="120" w:after="120"/>
        <w:jc w:val="center"/>
        <w:rPr>
          <w:rFonts w:cs="Arial"/>
          <w:b/>
          <w:sz w:val="32"/>
          <w:szCs w:val="32"/>
        </w:rPr>
      </w:pPr>
      <w:r>
        <w:rPr>
          <w:rFonts w:cs="Arial"/>
          <w:b/>
          <w:color w:val="BB0000"/>
          <w:sz w:val="36"/>
          <w:szCs w:val="36"/>
        </w:rPr>
        <w:t>GHIDUL SOLICITANTULUI</w:t>
      </w:r>
    </w:p>
    <w:p w:rsidR="00DB2DD9" w:rsidRPr="00DD6082" w:rsidRDefault="00DB2DD9" w:rsidP="00F55150">
      <w:pPr>
        <w:pStyle w:val="Default"/>
        <w:spacing w:before="120" w:after="120"/>
        <w:jc w:val="center"/>
        <w:rPr>
          <w:rFonts w:cs="Arial"/>
          <w:b/>
          <w:sz w:val="32"/>
          <w:szCs w:val="32"/>
        </w:rPr>
      </w:pPr>
    </w:p>
    <w:p w:rsidR="00DB2DD9" w:rsidRPr="00DD6082" w:rsidRDefault="00DB2DD9" w:rsidP="00F55150">
      <w:pPr>
        <w:pStyle w:val="Default"/>
        <w:spacing w:before="120" w:after="120"/>
        <w:rPr>
          <w:rFonts w:cs="Arial"/>
          <w:b/>
          <w:color w:val="auto"/>
          <w:sz w:val="36"/>
          <w:szCs w:val="36"/>
        </w:rPr>
      </w:pPr>
    </w:p>
    <w:p w:rsidR="00DB2DD9" w:rsidRPr="00DD6082" w:rsidRDefault="00DB2DD9" w:rsidP="00F55150">
      <w:pPr>
        <w:pStyle w:val="Default"/>
        <w:spacing w:before="120" w:after="120"/>
        <w:jc w:val="center"/>
        <w:rPr>
          <w:rFonts w:cs="Arial"/>
          <w:b/>
          <w:color w:val="auto"/>
          <w:sz w:val="36"/>
          <w:szCs w:val="36"/>
        </w:rPr>
      </w:pPr>
    </w:p>
    <w:p w:rsidR="00DB2DD9" w:rsidRPr="003B2592" w:rsidRDefault="00DB2DD9" w:rsidP="003B2592">
      <w:pPr>
        <w:pStyle w:val="Default"/>
        <w:spacing w:before="120" w:after="120"/>
        <w:jc w:val="center"/>
        <w:rPr>
          <w:rFonts w:cs="Tahoma"/>
          <w:b/>
          <w:bCs/>
          <w:sz w:val="32"/>
          <w:szCs w:val="32"/>
        </w:rPr>
      </w:pPr>
      <w:r w:rsidRPr="003B2592">
        <w:rPr>
          <w:b/>
          <w:sz w:val="32"/>
          <w:szCs w:val="32"/>
        </w:rPr>
        <w:t xml:space="preserve">CERERE DE PROPUNERI </w:t>
      </w:r>
      <w:r w:rsidR="00CD06AA">
        <w:rPr>
          <w:rFonts w:cs="Tahoma"/>
          <w:b/>
          <w:bCs/>
          <w:sz w:val="32"/>
          <w:szCs w:val="32"/>
        </w:rPr>
        <w:t>1</w:t>
      </w:r>
      <w:r w:rsidRPr="003B2592">
        <w:rPr>
          <w:rFonts w:cs="Tahoma"/>
          <w:b/>
          <w:bCs/>
          <w:sz w:val="32"/>
          <w:szCs w:val="32"/>
        </w:rPr>
        <w:t>/201</w:t>
      </w:r>
      <w:r w:rsidR="00CD06AA">
        <w:rPr>
          <w:rFonts w:cs="Tahoma"/>
          <w:b/>
          <w:bCs/>
          <w:sz w:val="32"/>
          <w:szCs w:val="32"/>
        </w:rPr>
        <w:t>5</w:t>
      </w:r>
    </w:p>
    <w:p w:rsidR="00DB2DD9" w:rsidRPr="00DD6082" w:rsidRDefault="00DB2DD9" w:rsidP="00160F0A">
      <w:pPr>
        <w:spacing w:before="120" w:after="120" w:line="240" w:lineRule="auto"/>
        <w:jc w:val="both"/>
        <w:rPr>
          <w:rFonts w:cs="Tahoma"/>
          <w:b/>
          <w:bCs/>
          <w:sz w:val="28"/>
          <w:szCs w:val="28"/>
        </w:rPr>
      </w:pPr>
    </w:p>
    <w:p w:rsidR="00DB2DD9" w:rsidRDefault="00DB2DD9" w:rsidP="00160F0A">
      <w:pPr>
        <w:spacing w:before="120" w:after="120" w:line="240" w:lineRule="auto"/>
        <w:jc w:val="both"/>
        <w:rPr>
          <w:rFonts w:cs="Tahoma"/>
          <w:b/>
          <w:bCs/>
          <w:sz w:val="28"/>
          <w:szCs w:val="28"/>
        </w:rPr>
      </w:pPr>
    </w:p>
    <w:p w:rsidR="00DB2DD9" w:rsidRDefault="00DB2DD9" w:rsidP="00160F0A">
      <w:pPr>
        <w:spacing w:before="120" w:after="120" w:line="240" w:lineRule="auto"/>
        <w:jc w:val="both"/>
        <w:rPr>
          <w:rFonts w:cs="Tahoma"/>
          <w:b/>
          <w:bCs/>
          <w:sz w:val="28"/>
          <w:szCs w:val="28"/>
        </w:rPr>
      </w:pPr>
    </w:p>
    <w:p w:rsidR="00DB2DD9" w:rsidRDefault="00DB2DD9" w:rsidP="00160F0A">
      <w:pPr>
        <w:spacing w:before="120" w:after="120" w:line="240" w:lineRule="auto"/>
        <w:jc w:val="both"/>
        <w:rPr>
          <w:rFonts w:cs="Tahoma"/>
          <w:b/>
          <w:bCs/>
          <w:sz w:val="28"/>
          <w:szCs w:val="28"/>
        </w:rPr>
      </w:pPr>
    </w:p>
    <w:p w:rsidR="00DB2DD9" w:rsidRPr="002F2BDB" w:rsidRDefault="00DB2DD9" w:rsidP="00160F0A">
      <w:pPr>
        <w:spacing w:before="120" w:after="120" w:line="240" w:lineRule="auto"/>
        <w:jc w:val="both"/>
        <w:rPr>
          <w:rFonts w:cs="Tahoma"/>
          <w:b/>
          <w:bCs/>
          <w:sz w:val="28"/>
          <w:szCs w:val="28"/>
        </w:rPr>
      </w:pPr>
    </w:p>
    <w:p w:rsidR="00396647" w:rsidRDefault="00396647" w:rsidP="00160F0A">
      <w:pPr>
        <w:spacing w:before="120" w:after="120" w:line="240" w:lineRule="auto"/>
        <w:jc w:val="center"/>
        <w:rPr>
          <w:rFonts w:cs="Tahoma"/>
          <w:b/>
          <w:bCs/>
          <w:sz w:val="28"/>
          <w:szCs w:val="28"/>
        </w:rPr>
      </w:pPr>
      <w:r>
        <w:rPr>
          <w:rFonts w:cs="Tahoma"/>
          <w:b/>
          <w:bCs/>
          <w:sz w:val="28"/>
          <w:szCs w:val="28"/>
        </w:rPr>
        <w:t>Bucureşti</w:t>
      </w:r>
    </w:p>
    <w:p w:rsidR="00DB2DD9" w:rsidRPr="002F2BDB" w:rsidRDefault="009F1E39" w:rsidP="00160F0A">
      <w:pPr>
        <w:spacing w:before="120" w:after="120" w:line="240" w:lineRule="auto"/>
        <w:jc w:val="center"/>
        <w:rPr>
          <w:rFonts w:cs="Tahoma"/>
          <w:b/>
          <w:bCs/>
          <w:sz w:val="28"/>
          <w:szCs w:val="28"/>
        </w:rPr>
      </w:pPr>
      <w:r>
        <w:rPr>
          <w:rFonts w:cs="Tahoma"/>
          <w:b/>
          <w:bCs/>
          <w:sz w:val="28"/>
          <w:szCs w:val="28"/>
        </w:rPr>
        <w:t xml:space="preserve">August </w:t>
      </w:r>
      <w:r w:rsidR="00DB2DD9">
        <w:rPr>
          <w:rFonts w:cs="Tahoma"/>
          <w:b/>
          <w:bCs/>
          <w:sz w:val="28"/>
          <w:szCs w:val="28"/>
        </w:rPr>
        <w:t>201</w:t>
      </w:r>
      <w:r w:rsidR="00E02615">
        <w:rPr>
          <w:rFonts w:cs="Tahoma"/>
          <w:b/>
          <w:bCs/>
          <w:sz w:val="28"/>
          <w:szCs w:val="28"/>
        </w:rPr>
        <w:t>5</w:t>
      </w:r>
    </w:p>
    <w:p w:rsidR="00DB2DD9" w:rsidRPr="002F2BDB" w:rsidRDefault="00DB2DD9" w:rsidP="00160F0A">
      <w:pPr>
        <w:spacing w:before="120" w:after="120" w:line="240" w:lineRule="auto"/>
        <w:jc w:val="center"/>
        <w:rPr>
          <w:rFonts w:cs="Tahoma"/>
          <w:b/>
          <w:bCs/>
          <w:sz w:val="24"/>
          <w:szCs w:val="24"/>
        </w:rPr>
      </w:pPr>
    </w:p>
    <w:p w:rsidR="00DB2DD9" w:rsidRDefault="00DB2DD9" w:rsidP="00D47556">
      <w:pPr>
        <w:spacing w:before="120" w:after="120" w:line="240" w:lineRule="auto"/>
        <w:rPr>
          <w:rFonts w:cs="Tahoma"/>
          <w:b/>
          <w:bCs/>
          <w:sz w:val="28"/>
          <w:szCs w:val="28"/>
        </w:rPr>
      </w:pPr>
    </w:p>
    <w:p w:rsidR="00396647" w:rsidRPr="002F2BDB" w:rsidRDefault="00396647" w:rsidP="00D47556">
      <w:pPr>
        <w:spacing w:before="120" w:after="120" w:line="240" w:lineRule="auto"/>
        <w:rPr>
          <w:rFonts w:cs="Tahoma"/>
          <w:b/>
          <w:bCs/>
          <w:sz w:val="28"/>
          <w:szCs w:val="28"/>
        </w:rPr>
      </w:pPr>
    </w:p>
    <w:p w:rsidR="00DB2DD9" w:rsidRPr="00B00AAB" w:rsidRDefault="00DB2DD9" w:rsidP="00B00AAB">
      <w:pPr>
        <w:spacing w:before="240" w:after="240" w:line="240" w:lineRule="auto"/>
        <w:jc w:val="center"/>
        <w:rPr>
          <w:rFonts w:cs="Tahoma"/>
          <w:bCs/>
          <w:sz w:val="28"/>
          <w:szCs w:val="28"/>
        </w:rPr>
      </w:pPr>
      <w:r w:rsidRPr="00B00AAB">
        <w:rPr>
          <w:rFonts w:cs="Tahoma"/>
          <w:bCs/>
          <w:sz w:val="28"/>
          <w:szCs w:val="28"/>
        </w:rPr>
        <w:t>CUPRINS</w:t>
      </w:r>
    </w:p>
    <w:p w:rsidR="00DB2DD9" w:rsidRPr="00C30D38" w:rsidRDefault="00DB2DD9" w:rsidP="00C30D38">
      <w:pPr>
        <w:tabs>
          <w:tab w:val="left" w:pos="450"/>
          <w:tab w:val="left" w:pos="540"/>
          <w:tab w:val="left" w:pos="1350"/>
        </w:tabs>
        <w:spacing w:before="240" w:after="240" w:line="240" w:lineRule="auto"/>
        <w:rPr>
          <w:rFonts w:cs="Tahoma"/>
          <w:b/>
          <w:bCs/>
          <w:sz w:val="24"/>
          <w:szCs w:val="24"/>
        </w:rPr>
      </w:pPr>
    </w:p>
    <w:p w:rsidR="00DB2DD9" w:rsidRPr="00C30D38" w:rsidRDefault="00DB2DD9" w:rsidP="000917DE">
      <w:pPr>
        <w:tabs>
          <w:tab w:val="left" w:pos="450"/>
          <w:tab w:val="left" w:pos="540"/>
          <w:tab w:val="left" w:pos="1350"/>
          <w:tab w:val="left" w:pos="8690"/>
        </w:tabs>
        <w:spacing w:after="0" w:line="360" w:lineRule="auto"/>
        <w:jc w:val="center"/>
        <w:rPr>
          <w:rFonts w:cs="Tahoma"/>
          <w:b/>
          <w:bCs/>
          <w:sz w:val="24"/>
          <w:szCs w:val="24"/>
        </w:rPr>
      </w:pPr>
    </w:p>
    <w:p w:rsidR="00DB2DD9" w:rsidRPr="00C30D38" w:rsidRDefault="00DB2DD9" w:rsidP="00DD49FD">
      <w:pPr>
        <w:pStyle w:val="ListParagraph"/>
        <w:numPr>
          <w:ilvl w:val="0"/>
          <w:numId w:val="5"/>
        </w:numPr>
        <w:tabs>
          <w:tab w:val="left" w:pos="450"/>
          <w:tab w:val="left" w:pos="540"/>
          <w:tab w:val="left" w:pos="1350"/>
          <w:tab w:val="left" w:pos="8190"/>
        </w:tabs>
        <w:spacing w:after="0" w:line="360" w:lineRule="auto"/>
        <w:ind w:left="1080" w:hanging="990"/>
        <w:rPr>
          <w:rFonts w:cs="Tahoma"/>
          <w:bCs/>
          <w:sz w:val="24"/>
          <w:szCs w:val="24"/>
        </w:rPr>
      </w:pPr>
      <w:r w:rsidRPr="00C30D38">
        <w:rPr>
          <w:rFonts w:cs="Tahoma"/>
          <w:bCs/>
          <w:sz w:val="24"/>
          <w:szCs w:val="24"/>
        </w:rPr>
        <w:t>Introducere ...................................................................................</w:t>
      </w:r>
      <w:r>
        <w:rPr>
          <w:rFonts w:cs="Tahoma"/>
          <w:bCs/>
          <w:sz w:val="24"/>
          <w:szCs w:val="24"/>
        </w:rPr>
        <w:t>....................................</w:t>
      </w:r>
      <w:r w:rsidRPr="00C30D38">
        <w:rPr>
          <w:rFonts w:cs="Tahoma"/>
          <w:bCs/>
          <w:sz w:val="24"/>
          <w:szCs w:val="24"/>
        </w:rPr>
        <w:t xml:space="preserve">... pag. </w:t>
      </w:r>
      <w:r>
        <w:rPr>
          <w:rFonts w:cs="Tahoma"/>
          <w:bCs/>
          <w:sz w:val="24"/>
          <w:szCs w:val="24"/>
        </w:rPr>
        <w:t xml:space="preserve"> 3</w:t>
      </w:r>
    </w:p>
    <w:p w:rsidR="00DB2DD9" w:rsidRPr="00C30D38" w:rsidRDefault="00DB2DD9" w:rsidP="00C30D38">
      <w:pPr>
        <w:pStyle w:val="ListParagraph"/>
        <w:numPr>
          <w:ilvl w:val="0"/>
          <w:numId w:val="5"/>
        </w:numPr>
        <w:tabs>
          <w:tab w:val="left" w:pos="450"/>
          <w:tab w:val="left" w:pos="540"/>
          <w:tab w:val="left" w:pos="1350"/>
        </w:tabs>
        <w:spacing w:after="0" w:line="360" w:lineRule="auto"/>
        <w:ind w:left="1560" w:hanging="1470"/>
        <w:rPr>
          <w:rFonts w:cs="Tahoma"/>
          <w:bCs/>
          <w:sz w:val="24"/>
          <w:szCs w:val="24"/>
        </w:rPr>
      </w:pPr>
      <w:r w:rsidRPr="00C30D38">
        <w:rPr>
          <w:rFonts w:cs="Tahoma"/>
          <w:bCs/>
          <w:sz w:val="24"/>
          <w:szCs w:val="24"/>
        </w:rPr>
        <w:t>Cadrul instituţional ......................................................................</w:t>
      </w:r>
      <w:r>
        <w:rPr>
          <w:rFonts w:cs="Tahoma"/>
          <w:bCs/>
          <w:sz w:val="24"/>
          <w:szCs w:val="24"/>
        </w:rPr>
        <w:t>.................................</w:t>
      </w:r>
      <w:r w:rsidRPr="00C30D38">
        <w:rPr>
          <w:rFonts w:cs="Tahoma"/>
          <w:bCs/>
          <w:sz w:val="24"/>
          <w:szCs w:val="24"/>
        </w:rPr>
        <w:t>....... pag.</w:t>
      </w:r>
      <w:r>
        <w:rPr>
          <w:rFonts w:cs="Tahoma"/>
          <w:bCs/>
          <w:sz w:val="24"/>
          <w:szCs w:val="24"/>
        </w:rPr>
        <w:t xml:space="preserve">  4</w:t>
      </w:r>
    </w:p>
    <w:p w:rsidR="00DB2DD9" w:rsidRPr="00C30D38" w:rsidRDefault="00DB2DD9" w:rsidP="00C30D38">
      <w:pPr>
        <w:pStyle w:val="ListParagraph"/>
        <w:numPr>
          <w:ilvl w:val="0"/>
          <w:numId w:val="5"/>
        </w:numPr>
        <w:tabs>
          <w:tab w:val="left" w:pos="450"/>
          <w:tab w:val="left" w:pos="540"/>
          <w:tab w:val="left" w:pos="1350"/>
        </w:tabs>
        <w:spacing w:after="0" w:line="360" w:lineRule="auto"/>
        <w:ind w:left="1560" w:hanging="1470"/>
        <w:rPr>
          <w:rFonts w:cs="Tahoma"/>
          <w:bCs/>
          <w:sz w:val="24"/>
          <w:szCs w:val="24"/>
        </w:rPr>
      </w:pPr>
      <w:r>
        <w:rPr>
          <w:sz w:val="24"/>
          <w:szCs w:val="24"/>
        </w:rPr>
        <w:t>Cadrul legal al Mecani</w:t>
      </w:r>
      <w:r w:rsidRPr="00C30D38">
        <w:rPr>
          <w:sz w:val="24"/>
          <w:szCs w:val="24"/>
        </w:rPr>
        <w:t>smului Financiar SEE 2009-2014 .............</w:t>
      </w:r>
      <w:r>
        <w:rPr>
          <w:sz w:val="24"/>
          <w:szCs w:val="24"/>
        </w:rPr>
        <w:t>....................................</w:t>
      </w:r>
      <w:r w:rsidRPr="00C30D38">
        <w:rPr>
          <w:sz w:val="24"/>
          <w:szCs w:val="24"/>
        </w:rPr>
        <w:t>.....</w:t>
      </w:r>
      <w:r w:rsidRPr="00C30D38">
        <w:rPr>
          <w:rFonts w:cs="Tahoma"/>
          <w:bCs/>
          <w:sz w:val="24"/>
          <w:szCs w:val="24"/>
        </w:rPr>
        <w:t xml:space="preserve"> pag.</w:t>
      </w:r>
      <w:r>
        <w:rPr>
          <w:rFonts w:cs="Tahoma"/>
          <w:bCs/>
          <w:sz w:val="24"/>
          <w:szCs w:val="24"/>
        </w:rPr>
        <w:t xml:space="preserve">   5</w:t>
      </w:r>
    </w:p>
    <w:p w:rsidR="00DB2DD9" w:rsidRPr="00C30D38" w:rsidRDefault="00DB2DD9" w:rsidP="00C30D38">
      <w:pPr>
        <w:pStyle w:val="ListParagraph"/>
        <w:numPr>
          <w:ilvl w:val="0"/>
          <w:numId w:val="5"/>
        </w:numPr>
        <w:tabs>
          <w:tab w:val="left" w:pos="450"/>
          <w:tab w:val="left" w:pos="540"/>
          <w:tab w:val="left" w:pos="1350"/>
        </w:tabs>
        <w:spacing w:after="0" w:line="360" w:lineRule="auto"/>
        <w:ind w:left="1560" w:hanging="1470"/>
        <w:rPr>
          <w:rFonts w:cs="Tahoma"/>
          <w:bCs/>
          <w:sz w:val="24"/>
          <w:szCs w:val="24"/>
        </w:rPr>
      </w:pPr>
      <w:r w:rsidRPr="00C30D38">
        <w:rPr>
          <w:rFonts w:cs="Tahoma"/>
          <w:bCs/>
          <w:sz w:val="24"/>
          <w:szCs w:val="24"/>
        </w:rPr>
        <w:t>Despre Program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5</w:t>
      </w:r>
    </w:p>
    <w:p w:rsidR="00DB2DD9" w:rsidRPr="00C30D38" w:rsidRDefault="00DB2DD9" w:rsidP="00023552">
      <w:pPr>
        <w:pStyle w:val="ListParagraph"/>
        <w:numPr>
          <w:ilvl w:val="0"/>
          <w:numId w:val="5"/>
        </w:numPr>
        <w:tabs>
          <w:tab w:val="left" w:pos="450"/>
          <w:tab w:val="left" w:pos="1350"/>
          <w:tab w:val="left" w:pos="8550"/>
          <w:tab w:val="left" w:pos="8640"/>
        </w:tabs>
        <w:spacing w:after="0" w:line="360" w:lineRule="auto"/>
        <w:ind w:left="1560" w:hanging="1470"/>
        <w:rPr>
          <w:rFonts w:cs="Tahoma"/>
          <w:bCs/>
          <w:sz w:val="24"/>
          <w:szCs w:val="24"/>
        </w:rPr>
      </w:pPr>
      <w:r w:rsidRPr="00C30D38">
        <w:rPr>
          <w:rFonts w:cs="Tahoma"/>
          <w:bCs/>
          <w:sz w:val="24"/>
          <w:szCs w:val="24"/>
        </w:rPr>
        <w:t xml:space="preserve">Despre cererea de </w:t>
      </w:r>
      <w:r>
        <w:rPr>
          <w:rFonts w:cs="Tahoma"/>
          <w:bCs/>
          <w:sz w:val="24"/>
          <w:szCs w:val="24"/>
        </w:rPr>
        <w:t>propuneri...................................................................</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6 </w:t>
      </w:r>
    </w:p>
    <w:p w:rsidR="00DB2DD9" w:rsidRPr="00C30D38" w:rsidRDefault="00DB2DD9" w:rsidP="001F4F28">
      <w:pPr>
        <w:pStyle w:val="ListParagraph"/>
        <w:numPr>
          <w:ilvl w:val="1"/>
          <w:numId w:val="5"/>
        </w:numPr>
        <w:tabs>
          <w:tab w:val="left" w:pos="450"/>
          <w:tab w:val="left" w:pos="540"/>
          <w:tab w:val="left" w:pos="990"/>
          <w:tab w:val="left" w:pos="8280"/>
          <w:tab w:val="left" w:pos="8370"/>
          <w:tab w:val="left" w:pos="8640"/>
        </w:tabs>
        <w:spacing w:after="0" w:line="360" w:lineRule="auto"/>
        <w:ind w:left="2160" w:hanging="1710"/>
        <w:rPr>
          <w:rFonts w:cs="Tahoma"/>
          <w:bCs/>
          <w:sz w:val="24"/>
          <w:szCs w:val="24"/>
        </w:rPr>
      </w:pPr>
      <w:r w:rsidRPr="00C30D38">
        <w:rPr>
          <w:rFonts w:cs="Tahoma"/>
          <w:bCs/>
          <w:sz w:val="24"/>
          <w:szCs w:val="24"/>
        </w:rPr>
        <w:t>Eligibilitatea solicitanţilor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7 </w:t>
      </w:r>
    </w:p>
    <w:p w:rsidR="00DB2DD9" w:rsidRPr="00C30D38" w:rsidRDefault="00DB2DD9" w:rsidP="00C30D38">
      <w:pPr>
        <w:pStyle w:val="ListParagraph"/>
        <w:numPr>
          <w:ilvl w:val="1"/>
          <w:numId w:val="5"/>
        </w:numPr>
        <w:tabs>
          <w:tab w:val="left" w:pos="450"/>
          <w:tab w:val="left" w:pos="540"/>
          <w:tab w:val="left" w:pos="990"/>
        </w:tabs>
        <w:spacing w:after="0" w:line="360" w:lineRule="auto"/>
        <w:ind w:left="2160" w:hanging="1710"/>
        <w:rPr>
          <w:rFonts w:cs="Tahoma"/>
          <w:bCs/>
          <w:sz w:val="24"/>
          <w:szCs w:val="24"/>
        </w:rPr>
      </w:pPr>
      <w:r w:rsidRPr="00C30D38">
        <w:rPr>
          <w:sz w:val="24"/>
          <w:szCs w:val="24"/>
        </w:rPr>
        <w:t>Eligibilitatea cheltuielilor .......................................</w:t>
      </w:r>
      <w:r>
        <w:rPr>
          <w:sz w:val="24"/>
          <w:szCs w:val="24"/>
        </w:rPr>
        <w:t>..........</w:t>
      </w:r>
      <w:r w:rsidRPr="00C30D38">
        <w:rPr>
          <w:sz w:val="24"/>
          <w:szCs w:val="24"/>
        </w:rPr>
        <w:t>.......</w:t>
      </w:r>
      <w:r>
        <w:rPr>
          <w:sz w:val="24"/>
          <w:szCs w:val="24"/>
        </w:rPr>
        <w:t>.</w:t>
      </w:r>
      <w:r w:rsidRPr="00C30D38">
        <w:rPr>
          <w:sz w:val="24"/>
          <w:szCs w:val="24"/>
        </w:rPr>
        <w:t>....</w:t>
      </w:r>
      <w:r>
        <w:rPr>
          <w:sz w:val="24"/>
          <w:szCs w:val="24"/>
        </w:rPr>
        <w:t>.</w:t>
      </w:r>
      <w:r w:rsidRPr="00C30D38">
        <w:rPr>
          <w:sz w:val="24"/>
          <w:szCs w:val="24"/>
        </w:rPr>
        <w:t>....</w:t>
      </w:r>
      <w:r>
        <w:rPr>
          <w:sz w:val="24"/>
          <w:szCs w:val="24"/>
        </w:rPr>
        <w:t>....................</w:t>
      </w:r>
      <w:r w:rsidRPr="00C30D38">
        <w:rPr>
          <w:sz w:val="24"/>
          <w:szCs w:val="24"/>
        </w:rPr>
        <w:t xml:space="preserve">...... </w:t>
      </w:r>
      <w:r w:rsidRPr="00C30D38">
        <w:rPr>
          <w:rFonts w:cs="Tahoma"/>
          <w:bCs/>
          <w:sz w:val="24"/>
          <w:szCs w:val="24"/>
        </w:rPr>
        <w:t>pag.</w:t>
      </w:r>
      <w:r>
        <w:rPr>
          <w:rFonts w:cs="Tahoma"/>
          <w:bCs/>
          <w:sz w:val="24"/>
          <w:szCs w:val="24"/>
        </w:rPr>
        <w:t xml:space="preserve">   8 </w:t>
      </w:r>
    </w:p>
    <w:p w:rsidR="00DB2DD9" w:rsidRPr="00C30D38" w:rsidRDefault="00DB2DD9" w:rsidP="000A36FF">
      <w:pPr>
        <w:pStyle w:val="ListParagraph"/>
        <w:numPr>
          <w:ilvl w:val="1"/>
          <w:numId w:val="5"/>
        </w:numPr>
        <w:tabs>
          <w:tab w:val="left" w:pos="450"/>
          <w:tab w:val="left" w:pos="540"/>
          <w:tab w:val="left" w:pos="990"/>
          <w:tab w:val="left" w:pos="8550"/>
          <w:tab w:val="left" w:pos="8640"/>
        </w:tabs>
        <w:spacing w:after="0" w:line="360" w:lineRule="auto"/>
        <w:ind w:left="2160" w:hanging="1710"/>
        <w:rPr>
          <w:rFonts w:cs="Tahoma"/>
          <w:bCs/>
          <w:sz w:val="24"/>
          <w:szCs w:val="24"/>
        </w:rPr>
      </w:pPr>
      <w:r w:rsidRPr="00C30D38">
        <w:rPr>
          <w:rFonts w:cs="Tahoma"/>
          <w:bCs/>
          <w:sz w:val="24"/>
          <w:szCs w:val="24"/>
        </w:rPr>
        <w:t xml:space="preserve">Depunerea cererilor de </w:t>
      </w:r>
      <w:r>
        <w:rPr>
          <w:rFonts w:cs="Tahoma"/>
          <w:bCs/>
          <w:sz w:val="24"/>
          <w:szCs w:val="24"/>
        </w:rPr>
        <w:t>finanțare</w:t>
      </w:r>
      <w:r w:rsidRPr="00C30D38">
        <w:rPr>
          <w:rFonts w:cs="Tahoma"/>
          <w:bCs/>
          <w:sz w:val="24"/>
          <w:szCs w:val="24"/>
        </w:rPr>
        <w:t xml:space="preserve">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9 </w:t>
      </w:r>
    </w:p>
    <w:p w:rsidR="00DB2DD9" w:rsidRPr="00C30D38" w:rsidRDefault="00DB2DD9" w:rsidP="00C30D38">
      <w:pPr>
        <w:pStyle w:val="ListParagraph"/>
        <w:numPr>
          <w:ilvl w:val="1"/>
          <w:numId w:val="5"/>
        </w:numPr>
        <w:tabs>
          <w:tab w:val="left" w:pos="450"/>
          <w:tab w:val="left" w:pos="540"/>
          <w:tab w:val="left" w:pos="990"/>
        </w:tabs>
        <w:spacing w:after="0" w:line="360" w:lineRule="auto"/>
        <w:ind w:left="2160" w:hanging="1710"/>
        <w:rPr>
          <w:rFonts w:cs="Tahoma"/>
          <w:bCs/>
          <w:sz w:val="24"/>
          <w:szCs w:val="24"/>
        </w:rPr>
      </w:pPr>
      <w:r w:rsidRPr="00C30D38">
        <w:rPr>
          <w:rFonts w:cs="Tahoma"/>
          <w:bCs/>
          <w:sz w:val="24"/>
          <w:szCs w:val="24"/>
        </w:rPr>
        <w:t xml:space="preserve">Evaluarea cererilor de </w:t>
      </w:r>
      <w:r>
        <w:rPr>
          <w:rFonts w:cs="Tahoma"/>
          <w:bCs/>
          <w:sz w:val="24"/>
          <w:szCs w:val="24"/>
        </w:rPr>
        <w:t>finanțare</w:t>
      </w:r>
      <w:r w:rsidRPr="00C30D38">
        <w:rPr>
          <w:rFonts w:cs="Tahoma"/>
          <w:bCs/>
          <w:sz w:val="24"/>
          <w:szCs w:val="24"/>
        </w:rPr>
        <w:t xml:space="preserve">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10 </w:t>
      </w:r>
    </w:p>
    <w:p w:rsidR="00DB2DD9" w:rsidRPr="00C30D38" w:rsidRDefault="00DB2DD9" w:rsidP="00C30D38">
      <w:pPr>
        <w:pStyle w:val="ListParagraph"/>
        <w:numPr>
          <w:ilvl w:val="0"/>
          <w:numId w:val="5"/>
        </w:numPr>
        <w:tabs>
          <w:tab w:val="left" w:pos="450"/>
          <w:tab w:val="left" w:pos="540"/>
          <w:tab w:val="left" w:pos="1350"/>
        </w:tabs>
        <w:spacing w:after="0" w:line="360" w:lineRule="auto"/>
        <w:ind w:left="1560" w:hanging="1470"/>
        <w:rPr>
          <w:rFonts w:cs="Tahoma"/>
          <w:bCs/>
          <w:sz w:val="24"/>
          <w:szCs w:val="24"/>
        </w:rPr>
      </w:pPr>
      <w:r w:rsidRPr="00C30D38">
        <w:rPr>
          <w:rFonts w:cs="Tahoma"/>
          <w:bCs/>
          <w:sz w:val="24"/>
          <w:szCs w:val="24"/>
        </w:rPr>
        <w:t>Contractare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Pr>
          <w:rFonts w:cs="Tahoma"/>
          <w:bCs/>
          <w:sz w:val="24"/>
          <w:szCs w:val="24"/>
        </w:rPr>
        <w:t xml:space="preserve"> 1</w:t>
      </w:r>
      <w:r w:rsidR="00BC5FAB">
        <w:rPr>
          <w:rFonts w:cs="Tahoma"/>
          <w:bCs/>
          <w:sz w:val="24"/>
          <w:szCs w:val="24"/>
        </w:rPr>
        <w:t>1</w:t>
      </w:r>
    </w:p>
    <w:p w:rsidR="00DB2DD9" w:rsidRPr="00C30D38" w:rsidRDefault="00DB2DD9" w:rsidP="001F4F28">
      <w:pPr>
        <w:pStyle w:val="ListParagraph"/>
        <w:numPr>
          <w:ilvl w:val="0"/>
          <w:numId w:val="5"/>
        </w:numPr>
        <w:tabs>
          <w:tab w:val="left" w:pos="450"/>
          <w:tab w:val="left" w:pos="540"/>
          <w:tab w:val="left" w:pos="1350"/>
          <w:tab w:val="left" w:pos="8190"/>
        </w:tabs>
        <w:spacing w:after="0" w:line="360" w:lineRule="auto"/>
        <w:ind w:left="1560" w:hanging="1470"/>
        <w:rPr>
          <w:rFonts w:cs="Tahoma"/>
          <w:bCs/>
          <w:sz w:val="24"/>
          <w:szCs w:val="24"/>
        </w:rPr>
      </w:pPr>
      <w:r w:rsidRPr="00C30D38">
        <w:rPr>
          <w:rFonts w:cs="Tahoma"/>
          <w:bCs/>
          <w:sz w:val="24"/>
          <w:szCs w:val="24"/>
        </w:rPr>
        <w:t>Raportare şi plăţi ................................................................</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sidR="00BC5FAB">
        <w:rPr>
          <w:rFonts w:cs="Tahoma"/>
          <w:bCs/>
          <w:sz w:val="24"/>
          <w:szCs w:val="24"/>
        </w:rPr>
        <w:t xml:space="preserve"> 11</w:t>
      </w:r>
    </w:p>
    <w:p w:rsidR="00DB2DD9" w:rsidRDefault="00DB2DD9" w:rsidP="00170035">
      <w:pPr>
        <w:pStyle w:val="ListParagraph"/>
        <w:numPr>
          <w:ilvl w:val="0"/>
          <w:numId w:val="5"/>
        </w:numPr>
        <w:tabs>
          <w:tab w:val="left" w:pos="450"/>
          <w:tab w:val="left" w:pos="540"/>
          <w:tab w:val="left" w:pos="1350"/>
          <w:tab w:val="left" w:pos="8280"/>
          <w:tab w:val="left" w:pos="8640"/>
          <w:tab w:val="left" w:pos="8730"/>
        </w:tabs>
        <w:spacing w:after="0" w:line="360" w:lineRule="auto"/>
        <w:ind w:left="1560" w:hanging="1470"/>
        <w:rPr>
          <w:rFonts w:cs="Tahoma"/>
          <w:bCs/>
          <w:sz w:val="24"/>
          <w:szCs w:val="24"/>
        </w:rPr>
      </w:pPr>
      <w:r w:rsidRPr="00C30D38">
        <w:rPr>
          <w:rFonts w:cs="Tahoma"/>
          <w:bCs/>
          <w:sz w:val="24"/>
          <w:szCs w:val="24"/>
        </w:rPr>
        <w:t>Informaţii suplimentare</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w:t>
      </w:r>
      <w:r>
        <w:rPr>
          <w:rFonts w:cs="Tahoma"/>
          <w:bCs/>
          <w:sz w:val="24"/>
          <w:szCs w:val="24"/>
        </w:rPr>
        <w:t>..</w:t>
      </w:r>
      <w:r w:rsidRPr="00C30D38">
        <w:rPr>
          <w:rFonts w:cs="Tahoma"/>
          <w:bCs/>
          <w:sz w:val="24"/>
          <w:szCs w:val="24"/>
        </w:rPr>
        <w:t>... pag.</w:t>
      </w:r>
      <w:r w:rsidR="00BC5FAB">
        <w:rPr>
          <w:rFonts w:cs="Tahoma"/>
          <w:bCs/>
          <w:sz w:val="24"/>
          <w:szCs w:val="24"/>
        </w:rPr>
        <w:t xml:space="preserve"> 11</w:t>
      </w:r>
    </w:p>
    <w:p w:rsidR="00DB2DD9" w:rsidRPr="00C30D38" w:rsidRDefault="00DB2DD9" w:rsidP="00C30D38">
      <w:pPr>
        <w:pStyle w:val="Default"/>
        <w:tabs>
          <w:tab w:val="left" w:pos="540"/>
          <w:tab w:val="left" w:pos="1350"/>
          <w:tab w:val="left" w:pos="8640"/>
          <w:tab w:val="left" w:pos="8730"/>
        </w:tabs>
        <w:spacing w:before="240" w:after="240"/>
        <w:rPr>
          <w:rFonts w:cs="Arial"/>
        </w:rPr>
      </w:pPr>
    </w:p>
    <w:p w:rsidR="00DB2DD9" w:rsidRPr="002F2BDB" w:rsidRDefault="00DB2DD9" w:rsidP="00B00AAB">
      <w:pPr>
        <w:pStyle w:val="Default"/>
        <w:spacing w:before="240" w:after="240"/>
        <w:rPr>
          <w:rFonts w:cs="Arial"/>
        </w:rPr>
      </w:pPr>
    </w:p>
    <w:p w:rsidR="00DB2DD9" w:rsidRPr="002F2BDB" w:rsidRDefault="00DB2DD9" w:rsidP="00160F0A">
      <w:pPr>
        <w:pStyle w:val="Default"/>
        <w:spacing w:before="120" w:after="120"/>
        <w:rPr>
          <w:rFonts w:cs="Arial"/>
        </w:rPr>
      </w:pPr>
    </w:p>
    <w:p w:rsidR="00DB2DD9" w:rsidRPr="002F2BDB" w:rsidRDefault="00DB2DD9" w:rsidP="00160F0A">
      <w:pPr>
        <w:pStyle w:val="Default"/>
        <w:spacing w:before="120" w:after="120"/>
        <w:rPr>
          <w:rFonts w:cs="Arial"/>
        </w:rPr>
      </w:pPr>
    </w:p>
    <w:p w:rsidR="00DB2DD9" w:rsidRPr="002F2BDB" w:rsidRDefault="00DB2DD9" w:rsidP="00160F0A">
      <w:pPr>
        <w:pStyle w:val="Default"/>
        <w:spacing w:before="120" w:after="120"/>
        <w:rPr>
          <w:rFonts w:cs="Arial"/>
        </w:rPr>
      </w:pPr>
    </w:p>
    <w:p w:rsidR="00DB2DD9" w:rsidRPr="002F2BDB" w:rsidRDefault="00DB2DD9" w:rsidP="00160F0A">
      <w:pPr>
        <w:pStyle w:val="Default"/>
        <w:spacing w:before="120" w:after="120"/>
        <w:rPr>
          <w:rFonts w:cs="Arial"/>
        </w:rPr>
      </w:pPr>
    </w:p>
    <w:p w:rsidR="00DB2DD9" w:rsidRDefault="00DB2DD9" w:rsidP="00D01583">
      <w:pPr>
        <w:pStyle w:val="Default"/>
        <w:tabs>
          <w:tab w:val="left" w:pos="2730"/>
        </w:tabs>
        <w:spacing w:before="120" w:after="120"/>
        <w:rPr>
          <w:rFonts w:cs="Arial"/>
        </w:rPr>
      </w:pPr>
    </w:p>
    <w:p w:rsidR="00DB2DD9" w:rsidRDefault="00DB2DD9" w:rsidP="00D01583">
      <w:pPr>
        <w:pStyle w:val="Default"/>
        <w:tabs>
          <w:tab w:val="left" w:pos="2730"/>
        </w:tabs>
        <w:spacing w:before="120" w:after="120"/>
        <w:rPr>
          <w:rFonts w:cs="Arial"/>
        </w:rPr>
      </w:pPr>
    </w:p>
    <w:p w:rsidR="00DB2DD9" w:rsidRDefault="00DB2DD9" w:rsidP="00D01583">
      <w:pPr>
        <w:pStyle w:val="Default"/>
        <w:tabs>
          <w:tab w:val="left" w:pos="2730"/>
        </w:tabs>
        <w:spacing w:before="120" w:after="120"/>
        <w:rPr>
          <w:rFonts w:cs="Arial"/>
        </w:rPr>
      </w:pPr>
    </w:p>
    <w:p w:rsidR="00DB2DD9" w:rsidRDefault="00DB2DD9" w:rsidP="00D01583">
      <w:pPr>
        <w:pStyle w:val="Default"/>
        <w:tabs>
          <w:tab w:val="left" w:pos="2730"/>
        </w:tabs>
        <w:spacing w:before="120" w:after="120"/>
        <w:rPr>
          <w:rFonts w:cs="Arial"/>
        </w:rPr>
      </w:pPr>
    </w:p>
    <w:p w:rsidR="00DB2DD9" w:rsidRDefault="00DB2DD9" w:rsidP="00D01583">
      <w:pPr>
        <w:pStyle w:val="Default"/>
        <w:tabs>
          <w:tab w:val="left" w:pos="2730"/>
        </w:tabs>
        <w:spacing w:before="120" w:after="120"/>
        <w:rPr>
          <w:rFonts w:cs="Arial"/>
        </w:rPr>
      </w:pPr>
    </w:p>
    <w:p w:rsidR="00DB2DD9" w:rsidRDefault="00DB2DD9" w:rsidP="000056EB">
      <w:pPr>
        <w:pStyle w:val="Default"/>
        <w:spacing w:before="120" w:after="120"/>
        <w:rPr>
          <w:rFonts w:cs="Arial"/>
        </w:rPr>
      </w:pPr>
      <w:r>
        <w:rPr>
          <w:rFonts w:cs="Arial"/>
        </w:rPr>
        <w:br w:type="page"/>
      </w:r>
    </w:p>
    <w:p w:rsidR="00DB2DD9" w:rsidRDefault="007D725E" w:rsidP="000056EB">
      <w:pPr>
        <w:pStyle w:val="Default"/>
        <w:spacing w:before="120" w:after="120"/>
        <w:rPr>
          <w:rFonts w:cs="Arial"/>
        </w:rPr>
      </w:pPr>
      <w:r w:rsidRPr="007D725E">
        <w:rPr>
          <w:noProof/>
          <w:lang w:val="en-GB" w:eastAsia="en-GB"/>
        </w:rPr>
        <w:lastRenderedPageBreak/>
        <w:pict>
          <v:roundrect id="AutoShape 2" o:spid="_x0000_s1026" style="position:absolute;margin-left:.5pt;margin-top:6.15pt;width:502.9pt;height:24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" fillcolor="#ffe3f2" strokecolor="#ff8fcc" strokeweight="1pt">
            <v:shadow color="#974706" opacity=".5" offset="1pt"/>
            <v:textbox inset=",0,,0">
              <w:txbxContent>
                <w:p w:rsidR="00E02615" w:rsidRPr="006F384B" w:rsidRDefault="00E02615" w:rsidP="00EB2057">
                  <w:pPr>
                    <w:pStyle w:val="Heading1"/>
                    <w:keepNext/>
                    <w:keepLines/>
                    <w:numPr>
                      <w:ilvl w:val="0"/>
                      <w:numId w:val="11"/>
                    </w:numPr>
                    <w:spacing w:before="0" w:beforeAutospacing="0" w:after="0" w:afterAutospacing="0"/>
                    <w:jc w:val="both"/>
                    <w:rPr>
                      <w:rFonts w:ascii="Calibri" w:hAnsi="Calibri"/>
                      <w:color w:val="BB0000"/>
                      <w:sz w:val="32"/>
                      <w:szCs w:val="32"/>
                      <w:lang w:val="en-GB"/>
                    </w:rPr>
                  </w:pPr>
                  <w:bookmarkStart w:id="0" w:name="_Toc370894787"/>
                  <w:r w:rsidRPr="006F384B">
                    <w:rPr>
                      <w:rFonts w:ascii="Calibri" w:hAnsi="Calibri"/>
                      <w:color w:val="BB0000"/>
                      <w:sz w:val="32"/>
                      <w:szCs w:val="32"/>
                      <w:lang w:val="en-GB"/>
                    </w:rPr>
                    <w:t>INT</w:t>
                  </w:r>
                  <w:bookmarkEnd w:id="0"/>
                  <w:r w:rsidRPr="006F384B">
                    <w:rPr>
                      <w:rFonts w:ascii="Calibri" w:hAnsi="Calibri"/>
                      <w:color w:val="BB0000"/>
                      <w:sz w:val="32"/>
                      <w:szCs w:val="32"/>
                      <w:lang w:val="en-GB"/>
                    </w:rPr>
                    <w:t>RODUCERE</w:t>
                  </w:r>
                </w:p>
              </w:txbxContent>
            </v:textbox>
          </v:roundrect>
        </w:pict>
      </w:r>
    </w:p>
    <w:p w:rsidR="00183C3B" w:rsidRDefault="00183C3B" w:rsidP="00CD193C">
      <w:pPr>
        <w:pStyle w:val="Default"/>
        <w:spacing w:before="120" w:after="120"/>
        <w:jc w:val="both"/>
        <w:rPr>
          <w:rFonts w:cs="Arial"/>
        </w:rPr>
      </w:pPr>
    </w:p>
    <w:p w:rsidR="00DB2DD9" w:rsidRPr="000056EB" w:rsidRDefault="00DB2DD9" w:rsidP="00CD193C">
      <w:pPr>
        <w:pStyle w:val="Default"/>
        <w:spacing w:before="120" w:after="120"/>
        <w:jc w:val="both"/>
        <w:rPr>
          <w:rFonts w:cs="Arial"/>
        </w:rPr>
      </w:pPr>
      <w:r>
        <w:rPr>
          <w:rFonts w:cs="Arial"/>
        </w:rPr>
        <w:t xml:space="preserve">Obiectivele </w:t>
      </w:r>
      <w:r w:rsidRPr="002F2BDB">
        <w:rPr>
          <w:rFonts w:cs="Arial"/>
        </w:rPr>
        <w:t xml:space="preserve">Programului </w:t>
      </w:r>
      <w:r>
        <w:rPr>
          <w:rFonts w:cs="Arial"/>
          <w:b/>
        </w:rPr>
        <w:t>PA</w:t>
      </w:r>
      <w:r w:rsidRPr="002F2BDB">
        <w:rPr>
          <w:rFonts w:cs="Arial"/>
          <w:b/>
        </w:rPr>
        <w:t>17</w:t>
      </w:r>
      <w:r w:rsidRPr="002F2BDB">
        <w:rPr>
          <w:rFonts w:cs="Arial"/>
        </w:rPr>
        <w:t>/</w:t>
      </w:r>
      <w:r>
        <w:rPr>
          <w:rFonts w:cs="Arial"/>
          <w:b/>
        </w:rPr>
        <w:t>RO</w:t>
      </w:r>
      <w:r w:rsidRPr="002F2BDB">
        <w:rPr>
          <w:rFonts w:cs="Arial"/>
          <w:b/>
        </w:rPr>
        <w:t>13</w:t>
      </w:r>
      <w:r>
        <w:rPr>
          <w:rFonts w:cs="Arial"/>
          <w:b/>
        </w:rPr>
        <w:t xml:space="preserve">  </w:t>
      </w:r>
      <w:r w:rsidRPr="002F2BDB">
        <w:rPr>
          <w:rFonts w:cs="Arial"/>
          <w:b/>
          <w:i/>
        </w:rPr>
        <w:t>Promovarea diversităţi</w:t>
      </w:r>
      <w:r>
        <w:rPr>
          <w:rFonts w:cs="Arial"/>
          <w:b/>
          <w:i/>
        </w:rPr>
        <w:t xml:space="preserve">i în cultură şi artă în cadrul patrimoniului cultural european </w:t>
      </w:r>
      <w:r>
        <w:rPr>
          <w:rFonts w:cs="Arial"/>
        </w:rPr>
        <w:t>(finanţat în proporţie de 85% prin</w:t>
      </w:r>
      <w:r w:rsidRPr="002F2BDB">
        <w:rPr>
          <w:rFonts w:cs="Arial"/>
        </w:rPr>
        <w:t xml:space="preserve"> Granturi</w:t>
      </w:r>
      <w:r>
        <w:rPr>
          <w:rFonts w:cs="Arial"/>
        </w:rPr>
        <w:t xml:space="preserve">le SEE), denumit în continuare, </w:t>
      </w:r>
      <w:r w:rsidRPr="004A2751">
        <w:rPr>
          <w:rFonts w:cs="Arial"/>
          <w:b/>
        </w:rPr>
        <w:t>Programul</w:t>
      </w:r>
      <w:r w:rsidRPr="002F2BDB">
        <w:rPr>
          <w:rFonts w:cs="Arial"/>
          <w:i/>
        </w:rPr>
        <w:t xml:space="preserve">, </w:t>
      </w:r>
      <w:r>
        <w:rPr>
          <w:rFonts w:cs="Arial"/>
        </w:rPr>
        <w:t>se referă la</w:t>
      </w:r>
      <w:r w:rsidRPr="002F2BDB">
        <w:rPr>
          <w:rFonts w:cs="Arial"/>
        </w:rPr>
        <w:t xml:space="preserve"> </w:t>
      </w:r>
      <w:r w:rsidR="00B12793">
        <w:rPr>
          <w:rStyle w:val="continut"/>
          <w:rFonts w:cs="Arial"/>
        </w:rPr>
        <w:t xml:space="preserve">dezvoltarea </w:t>
      </w:r>
      <w:r w:rsidRPr="002F2BDB">
        <w:rPr>
          <w:rStyle w:val="continut"/>
          <w:rFonts w:cs="Arial"/>
        </w:rPr>
        <w:t>dialogul</w:t>
      </w:r>
      <w:r>
        <w:rPr>
          <w:rStyle w:val="continut"/>
          <w:rFonts w:cs="Arial"/>
        </w:rPr>
        <w:t xml:space="preserve">ui cultural și la </w:t>
      </w:r>
      <w:r w:rsidRPr="002F2BDB">
        <w:rPr>
          <w:rStyle w:val="continut"/>
          <w:rFonts w:cs="Arial"/>
        </w:rPr>
        <w:t>proteja</w:t>
      </w:r>
      <w:r>
        <w:rPr>
          <w:rStyle w:val="continut"/>
          <w:rFonts w:cs="Arial"/>
        </w:rPr>
        <w:t>rea identității</w:t>
      </w:r>
      <w:r w:rsidRPr="002F2BDB">
        <w:rPr>
          <w:rStyle w:val="continut"/>
          <w:rFonts w:cs="Arial"/>
        </w:rPr>
        <w:t xml:space="preserve"> europe</w:t>
      </w:r>
      <w:r>
        <w:rPr>
          <w:rStyle w:val="continut"/>
          <w:rFonts w:cs="Arial"/>
        </w:rPr>
        <w:t>ne</w:t>
      </w:r>
      <w:r w:rsidRPr="002F2BDB">
        <w:rPr>
          <w:rStyle w:val="continut"/>
          <w:rFonts w:cs="Arial"/>
        </w:rPr>
        <w:t xml:space="preserve"> prin înțelegerea diversității culturale.</w:t>
      </w:r>
      <w:r w:rsidRPr="002F2BDB">
        <w:rPr>
          <w:rFonts w:cs="Arial"/>
        </w:rPr>
        <w:t xml:space="preserve"> Programul este parte integrantă a implementării Mecanismului Financiar al Spațiului Economic European (SEE) 2009-2014.  </w:t>
      </w:r>
    </w:p>
    <w:p w:rsidR="00DB2DD9" w:rsidRPr="002F2BDB" w:rsidRDefault="00DB2DD9" w:rsidP="00160F0A">
      <w:pPr>
        <w:pStyle w:val="NormalWeb"/>
        <w:spacing w:before="120" w:beforeAutospacing="0" w:after="120" w:afterAutospacing="0"/>
        <w:jc w:val="both"/>
        <w:rPr>
          <w:rFonts w:cs="Arial"/>
          <w:szCs w:val="24"/>
          <w:lang w:val="ro-RO"/>
        </w:rPr>
      </w:pPr>
      <w:r w:rsidRPr="002F2BDB">
        <w:rPr>
          <w:rFonts w:cs="Arial"/>
          <w:szCs w:val="24"/>
          <w:lang w:val="ro-RO"/>
        </w:rPr>
        <w:t>Obiectivele generale ale Mecanismului Financiar SEE 2009-2014/Granturilor SEE sunt reducerea disparităților economice și sociale în Spațiul Economic European și întărirea relațiil</w:t>
      </w:r>
      <w:r>
        <w:rPr>
          <w:rFonts w:cs="Arial"/>
          <w:szCs w:val="24"/>
          <w:lang w:val="ro-RO"/>
        </w:rPr>
        <w:t>or bilaterale dintre statele donatoare și statele b</w:t>
      </w:r>
      <w:r w:rsidRPr="002F2BDB">
        <w:rPr>
          <w:rFonts w:cs="Arial"/>
          <w:szCs w:val="24"/>
          <w:lang w:val="ro-RO"/>
        </w:rPr>
        <w:t>eneficiare.</w:t>
      </w:r>
    </w:p>
    <w:p w:rsidR="00DB2DD9" w:rsidRPr="002F2BDB" w:rsidRDefault="00DB2DD9" w:rsidP="00160F0A">
      <w:pPr>
        <w:pStyle w:val="Default"/>
        <w:spacing w:before="120" w:after="120"/>
        <w:jc w:val="both"/>
      </w:pPr>
      <w:r>
        <w:rPr>
          <w:rFonts w:cs="Arial"/>
        </w:rPr>
        <w:t>Programul</w:t>
      </w:r>
      <w:r w:rsidRPr="002F2BDB">
        <w:rPr>
          <w:rFonts w:cs="Arial"/>
        </w:rPr>
        <w:t xml:space="preserve"> </w:t>
      </w:r>
      <w:r>
        <w:rPr>
          <w:rFonts w:cs="Arial"/>
        </w:rPr>
        <w:t>v</w:t>
      </w:r>
      <w:r w:rsidRPr="002F2BDB">
        <w:rPr>
          <w:rFonts w:cs="Arial"/>
        </w:rPr>
        <w:t xml:space="preserve">a contribui </w:t>
      </w:r>
      <w:r>
        <w:rPr>
          <w:rFonts w:cs="Arial"/>
        </w:rPr>
        <w:t xml:space="preserve">și </w:t>
      </w:r>
      <w:r w:rsidRPr="002F2BDB">
        <w:rPr>
          <w:rFonts w:cs="Arial"/>
        </w:rPr>
        <w:t xml:space="preserve">la </w:t>
      </w:r>
      <w:r w:rsidR="00B12793">
        <w:rPr>
          <w:rFonts w:cs="Arial"/>
        </w:rPr>
        <w:t>dezvoltarea</w:t>
      </w:r>
      <w:r w:rsidR="00B12793" w:rsidRPr="002F2BDB">
        <w:rPr>
          <w:rFonts w:cs="Arial"/>
        </w:rPr>
        <w:t xml:space="preserve"> </w:t>
      </w:r>
      <w:r w:rsidRPr="002F2BDB">
        <w:rPr>
          <w:rFonts w:cs="Arial"/>
        </w:rPr>
        <w:t>relaţiilor bilaterale între operatorii culturali din Rom</w:t>
      </w:r>
      <w:r w:rsidR="00396647">
        <w:rPr>
          <w:rFonts w:cs="Arial"/>
        </w:rPr>
        <w:t>ânia și cei din statele d</w:t>
      </w:r>
      <w:r>
        <w:rPr>
          <w:rFonts w:cs="Arial"/>
        </w:rPr>
        <w:t>onatoare</w:t>
      </w:r>
      <w:r w:rsidRPr="002F2BDB">
        <w:rPr>
          <w:rFonts w:cs="Arial"/>
        </w:rPr>
        <w:t>.</w:t>
      </w:r>
    </w:p>
    <w:p w:rsidR="00DB2DD9" w:rsidRDefault="00DB2DD9" w:rsidP="00160F0A">
      <w:pPr>
        <w:pStyle w:val="Default"/>
        <w:spacing w:before="120" w:after="120"/>
        <w:jc w:val="both"/>
        <w:rPr>
          <w:rFonts w:cs="Arial"/>
        </w:rPr>
      </w:pPr>
      <w:r w:rsidRPr="002F2BDB">
        <w:rPr>
          <w:rFonts w:cs="Arial"/>
        </w:rPr>
        <w:t>Granturile SEE contribuie la protejarea și revitalizarea patrimoniului cultural, la promovarea diversităţii culturale şi a dialogului intercultural, la protejarea minorităţilor şi încurajarea schimburilor culturale prin finanţarea cu mai mult de 200 milioane de euro a acestora î</w:t>
      </w:r>
      <w:r>
        <w:rPr>
          <w:rFonts w:cs="Arial"/>
        </w:rPr>
        <w:t>n cele 14 state b</w:t>
      </w:r>
      <w:r w:rsidRPr="002F2BDB">
        <w:rPr>
          <w:rFonts w:cs="Arial"/>
        </w:rPr>
        <w:t xml:space="preserve">eneficiare. </w:t>
      </w:r>
    </w:p>
    <w:p w:rsidR="00DB2DD9" w:rsidRPr="002F2BDB" w:rsidRDefault="00DB2DD9" w:rsidP="00160F0A">
      <w:pPr>
        <w:pStyle w:val="Default"/>
        <w:spacing w:before="120" w:after="120"/>
        <w:jc w:val="both"/>
        <w:rPr>
          <w:rFonts w:cs="Arial"/>
        </w:rPr>
      </w:pPr>
      <w:r w:rsidRPr="002F2BDB">
        <w:rPr>
          <w:rFonts w:cs="Arial"/>
          <w:b/>
        </w:rPr>
        <w:t xml:space="preserve">România beneficiază de o finanţare în valoare de 20,8 milioane de euro pentru </w:t>
      </w:r>
      <w:r>
        <w:rPr>
          <w:rFonts w:cs="Arial"/>
          <w:b/>
        </w:rPr>
        <w:t>sectorul</w:t>
      </w:r>
      <w:r w:rsidRPr="002F2BDB">
        <w:rPr>
          <w:rFonts w:cs="Arial"/>
          <w:b/>
        </w:rPr>
        <w:t xml:space="preserve"> cultural. </w:t>
      </w:r>
    </w:p>
    <w:p w:rsidR="00DB2DD9" w:rsidRPr="002F2BDB" w:rsidRDefault="00DB2DD9" w:rsidP="00160F0A">
      <w:pPr>
        <w:pStyle w:val="Default"/>
        <w:spacing w:before="120" w:after="120"/>
        <w:jc w:val="both"/>
        <w:rPr>
          <w:rFonts w:cs="Arial"/>
        </w:rPr>
      </w:pPr>
      <w:r w:rsidRPr="002F2BDB">
        <w:rPr>
          <w:rFonts w:cs="Arial"/>
        </w:rPr>
        <w:t xml:space="preserve">Programul </w:t>
      </w:r>
      <w:r w:rsidRPr="002F2BDB">
        <w:rPr>
          <w:rFonts w:cs="Arial"/>
          <w:i/>
        </w:rPr>
        <w:t>Promovarea diversit</w:t>
      </w:r>
      <w:r>
        <w:rPr>
          <w:rFonts w:cs="Arial"/>
          <w:i/>
        </w:rPr>
        <w:t>ăţ</w:t>
      </w:r>
      <w:r w:rsidRPr="002F2BDB">
        <w:rPr>
          <w:rFonts w:cs="Arial"/>
          <w:i/>
        </w:rPr>
        <w:t xml:space="preserve">ii în cultură şi artă în cadrul </w:t>
      </w:r>
      <w:r>
        <w:rPr>
          <w:rFonts w:cs="Arial"/>
          <w:i/>
        </w:rPr>
        <w:t>patrimoniului cultural european</w:t>
      </w:r>
      <w:r w:rsidRPr="002F2BDB">
        <w:rPr>
          <w:rFonts w:cs="Arial"/>
        </w:rPr>
        <w:t xml:space="preserve"> are următoarele componente:</w:t>
      </w:r>
    </w:p>
    <w:p w:rsidR="00DB2DD9" w:rsidRPr="002F2BDB" w:rsidRDefault="00DB2DD9" w:rsidP="00160F0A">
      <w:pPr>
        <w:widowControl w:val="0"/>
        <w:numPr>
          <w:ilvl w:val="0"/>
          <w:numId w:val="8"/>
        </w:numPr>
        <w:autoSpaceDE w:val="0"/>
        <w:autoSpaceDN w:val="0"/>
        <w:adjustRightInd w:val="0"/>
        <w:spacing w:before="120" w:after="120" w:line="240" w:lineRule="auto"/>
        <w:jc w:val="both"/>
        <w:rPr>
          <w:rFonts w:cs="Arial"/>
          <w:b/>
          <w:color w:val="BB0000"/>
          <w:sz w:val="24"/>
          <w:szCs w:val="24"/>
        </w:rPr>
      </w:pPr>
      <w:r w:rsidRPr="002F2BDB">
        <w:rPr>
          <w:rStyle w:val="Strong"/>
          <w:rFonts w:cs="Arial"/>
          <w:bCs/>
          <w:color w:val="BB0000"/>
          <w:sz w:val="24"/>
          <w:szCs w:val="24"/>
        </w:rPr>
        <w:t xml:space="preserve">Conștientizarea diversității culturale și </w:t>
      </w:r>
      <w:r w:rsidR="00B12793">
        <w:rPr>
          <w:rStyle w:val="Strong"/>
          <w:rFonts w:cs="Arial"/>
          <w:bCs/>
          <w:color w:val="BB0000"/>
          <w:sz w:val="24"/>
          <w:szCs w:val="24"/>
        </w:rPr>
        <w:t>dezvoltarea</w:t>
      </w:r>
      <w:r w:rsidR="00B12793" w:rsidRPr="002F2BDB">
        <w:rPr>
          <w:rStyle w:val="Strong"/>
          <w:rFonts w:cs="Arial"/>
          <w:bCs/>
          <w:color w:val="BB0000"/>
          <w:sz w:val="24"/>
          <w:szCs w:val="24"/>
        </w:rPr>
        <w:t xml:space="preserve"> </w:t>
      </w:r>
      <w:r w:rsidRPr="002F2BDB">
        <w:rPr>
          <w:rStyle w:val="Strong"/>
          <w:rFonts w:cs="Arial"/>
          <w:bCs/>
          <w:color w:val="BB0000"/>
          <w:sz w:val="24"/>
          <w:szCs w:val="24"/>
        </w:rPr>
        <w:t>dialogului intercultural</w:t>
      </w:r>
      <w:r w:rsidRPr="002F2BDB">
        <w:rPr>
          <w:rFonts w:cs="Arial"/>
          <w:b/>
          <w:color w:val="BB0000"/>
          <w:sz w:val="24"/>
          <w:szCs w:val="24"/>
        </w:rPr>
        <w:t>;</w:t>
      </w:r>
    </w:p>
    <w:p w:rsidR="00DB2DD9" w:rsidRPr="002F2BDB" w:rsidRDefault="00DB2DD9" w:rsidP="00160F0A">
      <w:pPr>
        <w:widowControl w:val="0"/>
        <w:numPr>
          <w:ilvl w:val="0"/>
          <w:numId w:val="8"/>
        </w:numPr>
        <w:autoSpaceDE w:val="0"/>
        <w:autoSpaceDN w:val="0"/>
        <w:adjustRightInd w:val="0"/>
        <w:spacing w:before="120" w:after="120" w:line="240" w:lineRule="auto"/>
        <w:jc w:val="both"/>
        <w:rPr>
          <w:rFonts w:cs="Arial"/>
          <w:b/>
          <w:color w:val="BB0000"/>
          <w:sz w:val="24"/>
          <w:szCs w:val="24"/>
        </w:rPr>
      </w:pPr>
      <w:r w:rsidRPr="002F2BDB">
        <w:rPr>
          <w:b/>
          <w:color w:val="BB0000"/>
          <w:sz w:val="24"/>
          <w:szCs w:val="24"/>
        </w:rPr>
        <w:t>Documentare</w:t>
      </w:r>
      <w:r w:rsidRPr="002F2BDB">
        <w:rPr>
          <w:rStyle w:val="Strong"/>
          <w:rFonts w:cs="Arial"/>
          <w:bCs/>
          <w:color w:val="BB0000"/>
          <w:sz w:val="24"/>
          <w:szCs w:val="24"/>
        </w:rPr>
        <w:t xml:space="preserve"> cu privire la istoria culturală</w:t>
      </w:r>
      <w:r w:rsidRPr="002F2BDB">
        <w:rPr>
          <w:rFonts w:cs="Arial"/>
          <w:b/>
          <w:color w:val="BB0000"/>
          <w:sz w:val="24"/>
          <w:szCs w:val="24"/>
        </w:rPr>
        <w:t>.</w:t>
      </w:r>
    </w:p>
    <w:p w:rsidR="00DB2DD9" w:rsidRDefault="00DB2DD9" w:rsidP="00160F0A">
      <w:pPr>
        <w:pStyle w:val="Default"/>
        <w:spacing w:before="120" w:after="120"/>
        <w:jc w:val="both"/>
        <w:rPr>
          <w:rFonts w:cs="Arial"/>
          <w:b/>
          <w:color w:val="C00000"/>
        </w:rPr>
      </w:pPr>
    </w:p>
    <w:p w:rsidR="00DB2DD9" w:rsidRPr="002F2BDB" w:rsidRDefault="00DB2DD9" w:rsidP="00160F0A">
      <w:pPr>
        <w:pStyle w:val="Default"/>
        <w:spacing w:before="120" w:after="120"/>
        <w:jc w:val="both"/>
        <w:rPr>
          <w:rFonts w:cs="Arial"/>
          <w:b/>
          <w:color w:val="C00000"/>
        </w:rPr>
      </w:pPr>
      <w:r>
        <w:rPr>
          <w:rFonts w:cs="Arial"/>
          <w:b/>
          <w:color w:val="C00000"/>
        </w:rPr>
        <w:t xml:space="preserve">Fondul pentru </w:t>
      </w:r>
      <w:r w:rsidRPr="002F2BDB">
        <w:rPr>
          <w:rFonts w:cs="Arial"/>
          <w:b/>
          <w:color w:val="C00000"/>
        </w:rPr>
        <w:t>relaţii bilaterale din cadrul Programului are un buget</w:t>
      </w:r>
      <w:r>
        <w:rPr>
          <w:rFonts w:cs="Arial"/>
          <w:b/>
          <w:color w:val="C00000"/>
        </w:rPr>
        <w:t xml:space="preserve"> total</w:t>
      </w:r>
      <w:r w:rsidRPr="002F2BDB">
        <w:rPr>
          <w:rFonts w:cs="Arial"/>
          <w:b/>
          <w:color w:val="C00000"/>
        </w:rPr>
        <w:t xml:space="preserve"> de 120.332 euro.</w:t>
      </w:r>
    </w:p>
    <w:p w:rsidR="00DB2DD9" w:rsidRDefault="00DB2DD9" w:rsidP="00160F0A">
      <w:pPr>
        <w:pStyle w:val="Default"/>
        <w:spacing w:before="120" w:after="120"/>
        <w:jc w:val="both"/>
        <w:rPr>
          <w:rFonts w:cs="Arial"/>
        </w:rPr>
      </w:pPr>
      <w:r w:rsidRPr="002F2BDB">
        <w:rPr>
          <w:rFonts w:cs="Arial"/>
        </w:rPr>
        <w:t>Alocarea financiară pentru Relaţii Bilaterale,</w:t>
      </w:r>
      <w:r>
        <w:rPr>
          <w:rFonts w:cs="Arial"/>
        </w:rPr>
        <w:t xml:space="preserve"> </w:t>
      </w:r>
      <w:r w:rsidR="00265BCE" w:rsidRPr="002F2BDB">
        <w:rPr>
          <w:b/>
          <w:bCs/>
          <w:color w:val="BB0000"/>
          <w:lang w:eastAsia="en-US"/>
        </w:rPr>
        <w:t xml:space="preserve">Măsura B - Colaborare </w:t>
      </w:r>
      <w:r w:rsidR="00265BCE" w:rsidRPr="002F2BDB">
        <w:rPr>
          <w:rFonts w:cs="Tahoma"/>
          <w:b/>
          <w:bCs/>
          <w:color w:val="BB0000"/>
          <w:lang w:eastAsia="en-US"/>
        </w:rPr>
        <w:t>ș</w:t>
      </w:r>
      <w:r w:rsidR="00265BCE" w:rsidRPr="002F2BDB">
        <w:rPr>
          <w:b/>
          <w:bCs/>
          <w:color w:val="BB0000"/>
          <w:lang w:eastAsia="en-US"/>
        </w:rPr>
        <w:t>i schimb de experien</w:t>
      </w:r>
      <w:r w:rsidR="00265BCE" w:rsidRPr="002F2BDB">
        <w:rPr>
          <w:rFonts w:cs="Tahoma"/>
          <w:b/>
          <w:bCs/>
          <w:color w:val="BB0000"/>
          <w:lang w:eastAsia="en-US"/>
        </w:rPr>
        <w:t>ț</w:t>
      </w:r>
      <w:r w:rsidR="00265BCE" w:rsidRPr="002F2BDB">
        <w:rPr>
          <w:b/>
          <w:bCs/>
          <w:color w:val="BB0000"/>
          <w:lang w:eastAsia="en-US"/>
        </w:rPr>
        <w:t>ă</w:t>
      </w:r>
      <w:r w:rsidRPr="002F2BDB">
        <w:rPr>
          <w:rFonts w:cs="Arial"/>
        </w:rPr>
        <w:t xml:space="preserve"> a prezentei cereri de </w:t>
      </w:r>
      <w:r>
        <w:rPr>
          <w:rFonts w:cs="Arial"/>
        </w:rPr>
        <w:t>p</w:t>
      </w:r>
      <w:r w:rsidRPr="002F2BDB">
        <w:rPr>
          <w:rFonts w:cs="Arial"/>
        </w:rPr>
        <w:t xml:space="preserve">ropuneri </w:t>
      </w:r>
      <w:r>
        <w:rPr>
          <w:rFonts w:cs="Arial"/>
        </w:rPr>
        <w:t xml:space="preserve">pentru </w:t>
      </w:r>
      <w:r w:rsidRPr="00465435">
        <w:rPr>
          <w:rFonts w:cs="Arial"/>
          <w:i/>
        </w:rPr>
        <w:t>acțiuni bilaterale de parteneriat</w:t>
      </w:r>
      <w:r>
        <w:rPr>
          <w:rFonts w:cs="Arial"/>
        </w:rPr>
        <w:t xml:space="preserve"> </w:t>
      </w:r>
      <w:r w:rsidRPr="002F2BDB">
        <w:rPr>
          <w:rFonts w:cs="Arial"/>
        </w:rPr>
        <w:t xml:space="preserve">este de </w:t>
      </w:r>
      <w:r w:rsidR="00265BCE">
        <w:rPr>
          <w:rFonts w:cs="Arial"/>
          <w:b/>
          <w:bCs/>
        </w:rPr>
        <w:t>48,973</w:t>
      </w:r>
      <w:r w:rsidR="00265BCE" w:rsidRPr="002F2BDB">
        <w:rPr>
          <w:rFonts w:cs="Arial"/>
          <w:b/>
          <w:bCs/>
        </w:rPr>
        <w:t xml:space="preserve"> </w:t>
      </w:r>
      <w:r w:rsidRPr="00663B76">
        <w:rPr>
          <w:rFonts w:cs="Arial"/>
          <w:b/>
        </w:rPr>
        <w:t xml:space="preserve"> euro</w:t>
      </w:r>
      <w:r w:rsidRPr="002F2BDB">
        <w:rPr>
          <w:rFonts w:cs="Arial"/>
        </w:rPr>
        <w:t xml:space="preserve">. </w:t>
      </w:r>
    </w:p>
    <w:p w:rsidR="00DB2DD9" w:rsidRPr="002F2BDB" w:rsidRDefault="00DB2DD9" w:rsidP="00160F0A">
      <w:pPr>
        <w:pStyle w:val="Default"/>
        <w:spacing w:before="120" w:after="120"/>
        <w:jc w:val="both"/>
        <w:rPr>
          <w:rFonts w:cs="Arial"/>
        </w:rPr>
      </w:pPr>
      <w:r w:rsidRPr="002F2BDB">
        <w:rPr>
          <w:rFonts w:cs="Arial"/>
        </w:rPr>
        <w:t xml:space="preserve">Valoarea maximă a </w:t>
      </w:r>
      <w:r>
        <w:rPr>
          <w:rFonts w:cs="Arial"/>
        </w:rPr>
        <w:t>finanțării nerambursabile</w:t>
      </w:r>
      <w:r w:rsidRPr="002F2BDB">
        <w:rPr>
          <w:rFonts w:cs="Arial"/>
        </w:rPr>
        <w:t xml:space="preserve"> este de </w:t>
      </w:r>
      <w:r w:rsidRPr="00663B76">
        <w:rPr>
          <w:rFonts w:cs="Arial"/>
          <w:b/>
        </w:rPr>
        <w:t>500</w:t>
      </w:r>
      <w:r w:rsidR="00265BCE">
        <w:rPr>
          <w:rFonts w:cs="Arial"/>
          <w:b/>
        </w:rPr>
        <w:t>0</w:t>
      </w:r>
      <w:r w:rsidRPr="00663B76">
        <w:rPr>
          <w:rFonts w:cs="Arial"/>
          <w:b/>
        </w:rPr>
        <w:t xml:space="preserve"> euro per </w:t>
      </w:r>
      <w:r w:rsidR="00265BCE">
        <w:rPr>
          <w:rFonts w:cs="Arial"/>
          <w:b/>
        </w:rPr>
        <w:t>cerere</w:t>
      </w:r>
      <w:r w:rsidRPr="002F2BDB">
        <w:rPr>
          <w:rFonts w:cs="Arial"/>
        </w:rPr>
        <w:t xml:space="preserve">. </w:t>
      </w:r>
    </w:p>
    <w:p w:rsidR="00DB2DD9" w:rsidRPr="002F2BDB" w:rsidRDefault="00DB2DD9" w:rsidP="00160F0A">
      <w:pPr>
        <w:spacing w:before="120" w:after="120" w:line="240" w:lineRule="auto"/>
        <w:jc w:val="both"/>
        <w:rPr>
          <w:rFonts w:cs="Arial"/>
          <w:sz w:val="24"/>
          <w:szCs w:val="24"/>
        </w:rPr>
      </w:pPr>
      <w:r w:rsidRPr="001A4E00">
        <w:rPr>
          <w:rStyle w:val="CharChar3"/>
          <w:rFonts w:cs="Arial"/>
          <w:szCs w:val="24"/>
          <w:lang w:val="ro-RO"/>
        </w:rPr>
        <w:t>În România, Programul este implementat de Ministerul Culturii, prin Unitatea de Management a Proiectului (UMP), în calitate de Operator de Program</w:t>
      </w:r>
      <w:r>
        <w:rPr>
          <w:rStyle w:val="CharChar3"/>
          <w:rFonts w:cs="Arial"/>
          <w:szCs w:val="24"/>
          <w:lang w:val="ro-RO"/>
        </w:rPr>
        <w:t xml:space="preserve">. Partenerul de Program din </w:t>
      </w:r>
      <w:r w:rsidR="00396647">
        <w:rPr>
          <w:rStyle w:val="CharChar3"/>
          <w:rFonts w:cs="Arial"/>
          <w:szCs w:val="24"/>
          <w:lang w:val="ro-RO"/>
        </w:rPr>
        <w:t>statele d</w:t>
      </w:r>
      <w:r>
        <w:rPr>
          <w:rStyle w:val="CharChar3"/>
          <w:rFonts w:cs="Arial"/>
          <w:szCs w:val="24"/>
          <w:lang w:val="ro-RO"/>
        </w:rPr>
        <w:t xml:space="preserve">onatoare este </w:t>
      </w:r>
      <w:r w:rsidRPr="001A4E00">
        <w:rPr>
          <w:rStyle w:val="CharChar3"/>
          <w:rFonts w:cs="Arial"/>
          <w:szCs w:val="24"/>
          <w:lang w:val="ro-RO"/>
        </w:rPr>
        <w:t>Consiliul Artelor Norvegia (</w:t>
      </w:r>
      <w:proofErr w:type="spellStart"/>
      <w:r w:rsidRPr="001A4E00">
        <w:rPr>
          <w:rStyle w:val="CharChar3"/>
          <w:rFonts w:cs="Arial"/>
          <w:szCs w:val="24"/>
          <w:lang w:val="ro-RO"/>
        </w:rPr>
        <w:t>Arts</w:t>
      </w:r>
      <w:proofErr w:type="spellEnd"/>
      <w:r w:rsidRPr="001A4E00">
        <w:rPr>
          <w:rStyle w:val="CharChar3"/>
          <w:rFonts w:cs="Arial"/>
          <w:szCs w:val="24"/>
          <w:lang w:val="ro-RO"/>
        </w:rPr>
        <w:t xml:space="preserve"> Council </w:t>
      </w:r>
      <w:proofErr w:type="spellStart"/>
      <w:r w:rsidRPr="001A4E00">
        <w:rPr>
          <w:rStyle w:val="CharChar3"/>
          <w:rFonts w:cs="Arial"/>
          <w:szCs w:val="24"/>
          <w:lang w:val="ro-RO"/>
        </w:rPr>
        <w:t>Norway</w:t>
      </w:r>
      <w:proofErr w:type="spellEnd"/>
      <w:r w:rsidRPr="001A4E00">
        <w:rPr>
          <w:rStyle w:val="CharChar3"/>
          <w:rFonts w:cs="Arial"/>
          <w:szCs w:val="24"/>
          <w:lang w:val="ro-RO"/>
        </w:rPr>
        <w:t>)</w:t>
      </w:r>
      <w:r>
        <w:rPr>
          <w:rStyle w:val="CharChar3"/>
          <w:rFonts w:cs="Arial"/>
          <w:szCs w:val="24"/>
          <w:lang w:val="ro-RO"/>
        </w:rPr>
        <w:t xml:space="preserve">. </w:t>
      </w:r>
    </w:p>
    <w:p w:rsidR="00DB2DD9" w:rsidRPr="002F2BDB" w:rsidRDefault="00DB2DD9" w:rsidP="00160F0A">
      <w:pPr>
        <w:pStyle w:val="Default"/>
        <w:spacing w:before="120" w:after="120"/>
        <w:jc w:val="both"/>
        <w:rPr>
          <w:rFonts w:cs="Tahoma"/>
        </w:rPr>
      </w:pPr>
      <w:r w:rsidRPr="002F2BDB">
        <w:rPr>
          <w:rFonts w:cs="Arial"/>
        </w:rPr>
        <w:t xml:space="preserve">Prezenta cerere de </w:t>
      </w:r>
      <w:r>
        <w:rPr>
          <w:rFonts w:cs="Arial"/>
        </w:rPr>
        <w:t>p</w:t>
      </w:r>
      <w:r w:rsidRPr="002F2BDB">
        <w:rPr>
          <w:rFonts w:cs="Arial"/>
        </w:rPr>
        <w:t xml:space="preserve">ropuneri </w:t>
      </w:r>
      <w:r>
        <w:rPr>
          <w:rFonts w:cs="Arial"/>
        </w:rPr>
        <w:t xml:space="preserve">pentru </w:t>
      </w:r>
      <w:r w:rsidRPr="00465435">
        <w:rPr>
          <w:rFonts w:cs="Arial"/>
          <w:i/>
        </w:rPr>
        <w:t>acțiuni bilaterale de parteneriat</w:t>
      </w:r>
      <w:r>
        <w:rPr>
          <w:rFonts w:cs="Arial"/>
        </w:rPr>
        <w:t xml:space="preserve"> </w:t>
      </w:r>
      <w:r w:rsidRPr="002F2BDB">
        <w:rPr>
          <w:rFonts w:cs="Arial"/>
        </w:rPr>
        <w:t>conţine procedurile şi</w:t>
      </w:r>
      <w:r>
        <w:rPr>
          <w:rFonts w:cs="Arial"/>
        </w:rPr>
        <w:t xml:space="preserve"> condiț</w:t>
      </w:r>
      <w:r w:rsidRPr="002F2BDB">
        <w:rPr>
          <w:rFonts w:cs="Arial"/>
        </w:rPr>
        <w:t xml:space="preserve">iile pentru depunerea acestora în vederea obţinerii </w:t>
      </w:r>
      <w:r>
        <w:rPr>
          <w:rFonts w:cs="Arial"/>
        </w:rPr>
        <w:t xml:space="preserve">de finanțare nerambursabilă </w:t>
      </w:r>
      <w:r w:rsidRPr="002F2BDB">
        <w:rPr>
          <w:rFonts w:cs="Arial"/>
        </w:rPr>
        <w:t xml:space="preserve">pentru </w:t>
      </w:r>
      <w:r w:rsidR="00B12793">
        <w:rPr>
          <w:rFonts w:cs="Arial"/>
        </w:rPr>
        <w:t>dezvoltarea</w:t>
      </w:r>
      <w:r w:rsidR="00B12793" w:rsidRPr="002F2BDB">
        <w:rPr>
          <w:rFonts w:cs="Arial"/>
        </w:rPr>
        <w:t xml:space="preserve"> </w:t>
      </w:r>
      <w:r w:rsidRPr="002F2BDB">
        <w:rPr>
          <w:rFonts w:cs="Arial"/>
        </w:rPr>
        <w:t xml:space="preserve">relaţiilor bilaterale din cadrul Programului </w:t>
      </w:r>
      <w:r w:rsidRPr="002F2BDB">
        <w:rPr>
          <w:rFonts w:cs="Arial"/>
          <w:i/>
        </w:rPr>
        <w:t>Promovarea diversităţii în cultură şi artă</w:t>
      </w:r>
      <w:r>
        <w:rPr>
          <w:rFonts w:cs="Arial"/>
          <w:i/>
        </w:rPr>
        <w:t xml:space="preserve"> </w:t>
      </w:r>
      <w:r w:rsidRPr="002F2BDB">
        <w:rPr>
          <w:rFonts w:cs="Arial"/>
          <w:i/>
        </w:rPr>
        <w:t xml:space="preserve">în cadrul </w:t>
      </w:r>
      <w:r>
        <w:rPr>
          <w:rFonts w:cs="Arial"/>
          <w:i/>
        </w:rPr>
        <w:t>patrimoniului cultural european</w:t>
      </w:r>
      <w:r w:rsidRPr="002F2BDB">
        <w:rPr>
          <w:rFonts w:cs="Arial"/>
          <w:i/>
        </w:rPr>
        <w:t>.</w:t>
      </w:r>
    </w:p>
    <w:p w:rsidR="00DB2DD9" w:rsidRPr="00C27134" w:rsidRDefault="00DB2DD9" w:rsidP="00C27134">
      <w:pPr>
        <w:pStyle w:val="Default"/>
        <w:spacing w:before="120" w:after="120"/>
        <w:jc w:val="both"/>
        <w:rPr>
          <w:rFonts w:cs="Tahoma"/>
        </w:rPr>
      </w:pPr>
      <w:r w:rsidRPr="002F2BDB">
        <w:rPr>
          <w:rFonts w:cs="Tahoma"/>
        </w:rPr>
        <w:t xml:space="preserve">Cererea de </w:t>
      </w:r>
      <w:r>
        <w:rPr>
          <w:rFonts w:cs="Tahoma"/>
        </w:rPr>
        <w:t>p</w:t>
      </w:r>
      <w:r w:rsidRPr="005A6190">
        <w:rPr>
          <w:rFonts w:cs="Tahoma"/>
        </w:rPr>
        <w:t xml:space="preserve">ropuneri pentru </w:t>
      </w:r>
      <w:r w:rsidRPr="00500DCA">
        <w:rPr>
          <w:rFonts w:cs="Tahoma"/>
          <w:i/>
        </w:rPr>
        <w:t>acțiuni bilaterale de parteneriat</w:t>
      </w:r>
      <w:r w:rsidRPr="002F2BDB">
        <w:rPr>
          <w:rFonts w:cs="Tahoma"/>
        </w:rPr>
        <w:t xml:space="preserve"> se adresează </w:t>
      </w:r>
      <w:r w:rsidR="00A83047">
        <w:rPr>
          <w:rFonts w:cs="Tahoma"/>
        </w:rPr>
        <w:t>promotorilor de proiecte</w:t>
      </w:r>
      <w:r w:rsidRPr="002F2BDB">
        <w:rPr>
          <w:rFonts w:cs="Tahoma"/>
        </w:rPr>
        <w:t xml:space="preserve"> care doresc să dezvolte relaţii bilatera</w:t>
      </w:r>
      <w:r>
        <w:rPr>
          <w:rFonts w:cs="Tahoma"/>
        </w:rPr>
        <w:t xml:space="preserve">le cu operatori culturali din statele </w:t>
      </w:r>
      <w:r w:rsidR="00585DA6">
        <w:rPr>
          <w:rFonts w:cs="Tahoma"/>
        </w:rPr>
        <w:t>donatoare ori cu instituții internaționale de profil</w:t>
      </w:r>
      <w:r w:rsidRPr="002F2BDB">
        <w:rPr>
          <w:rFonts w:cs="Tahoma"/>
        </w:rPr>
        <w:t>, și anume:</w:t>
      </w:r>
      <w:r>
        <w:rPr>
          <w:rFonts w:cs="Tahoma"/>
        </w:rPr>
        <w:t xml:space="preserve"> </w:t>
      </w:r>
      <w:r>
        <w:rPr>
          <w:rFonts w:cs="Tahoma"/>
          <w:color w:val="auto"/>
        </w:rPr>
        <w:t>i</w:t>
      </w:r>
      <w:r w:rsidRPr="00C27134">
        <w:rPr>
          <w:rFonts w:cs="Tahoma"/>
          <w:color w:val="auto"/>
        </w:rPr>
        <w:t>nstituții și organizații neguvernamentale din domeniul cultural</w:t>
      </w:r>
      <w:r>
        <w:rPr>
          <w:rFonts w:cs="Tahoma"/>
          <w:color w:val="auto"/>
        </w:rPr>
        <w:t>, c</w:t>
      </w:r>
      <w:r w:rsidRPr="00C27134">
        <w:rPr>
          <w:rFonts w:cs="Tahoma"/>
          <w:color w:val="auto"/>
        </w:rPr>
        <w:t xml:space="preserve">reatori, artişti şi specialişti din domeniul cultural care </w:t>
      </w:r>
      <w:r w:rsidR="00585DA6">
        <w:rPr>
          <w:rFonts w:cs="Tahoma"/>
          <w:color w:val="auto"/>
        </w:rPr>
        <w:t>intenționează la rândul lor</w:t>
      </w:r>
      <w:r w:rsidRPr="00C27134">
        <w:rPr>
          <w:rFonts w:cs="Tahoma"/>
          <w:color w:val="auto"/>
        </w:rPr>
        <w:t xml:space="preserve"> să iniţieze/dezvolte parteneriate cu organizații şi instituţii din </w:t>
      </w:r>
      <w:r w:rsidR="00A83047">
        <w:rPr>
          <w:rFonts w:cs="Tahoma"/>
          <w:color w:val="auto"/>
        </w:rPr>
        <w:t>România</w:t>
      </w:r>
      <w:r w:rsidRPr="00C27134">
        <w:rPr>
          <w:rFonts w:cs="Tahoma"/>
          <w:color w:val="auto"/>
        </w:rPr>
        <w:t>.</w:t>
      </w:r>
    </w:p>
    <w:p w:rsidR="00DB2DD9" w:rsidRPr="002F2BDB" w:rsidRDefault="00DB2DD9" w:rsidP="00160F0A">
      <w:pPr>
        <w:pStyle w:val="Default"/>
        <w:spacing w:before="120" w:after="120"/>
        <w:jc w:val="both"/>
        <w:rPr>
          <w:rFonts w:cs="Tahoma"/>
          <w:b/>
        </w:rPr>
      </w:pPr>
      <w:r w:rsidRPr="002F2BDB">
        <w:rPr>
          <w:rFonts w:cs="Tahoma"/>
          <w:b/>
        </w:rPr>
        <w:t>Prezentul document nu absolvă solicitanții de obligația respectării legislației naționale și europene în vigoare.</w:t>
      </w:r>
    </w:p>
    <w:p w:rsidR="00DB2DD9" w:rsidRDefault="00DB2DD9" w:rsidP="00D01583">
      <w:pPr>
        <w:pStyle w:val="Default"/>
        <w:spacing w:before="120" w:after="120"/>
        <w:jc w:val="both"/>
        <w:rPr>
          <w:rFonts w:cs="Tahoma"/>
        </w:rPr>
      </w:pPr>
      <w:r w:rsidRPr="002F2BDB">
        <w:rPr>
          <w:rFonts w:cs="Tahoma"/>
        </w:rPr>
        <w:lastRenderedPageBreak/>
        <w:t xml:space="preserve">Pentru orice clarificări, solicitanții pot contacta </w:t>
      </w:r>
      <w:proofErr w:type="spellStart"/>
      <w:r w:rsidRPr="002F2BDB">
        <w:rPr>
          <w:rFonts w:cs="Tahoma"/>
        </w:rPr>
        <w:t>help-desk-ul</w:t>
      </w:r>
      <w:proofErr w:type="spellEnd"/>
      <w:r w:rsidRPr="002F2BDB">
        <w:rPr>
          <w:rFonts w:cs="Tahoma"/>
        </w:rPr>
        <w:t xml:space="preserve"> stabilit la nivelul Operatorul</w:t>
      </w:r>
      <w:r>
        <w:rPr>
          <w:rFonts w:cs="Tahoma"/>
        </w:rPr>
        <w:t>ui de Program. Informații suplim</w:t>
      </w:r>
      <w:r w:rsidRPr="002F2BDB">
        <w:rPr>
          <w:rFonts w:cs="Tahoma"/>
        </w:rPr>
        <w:t xml:space="preserve">entare pot fi solicitate </w:t>
      </w:r>
      <w:r>
        <w:rPr>
          <w:rFonts w:cs="Tahoma"/>
        </w:rPr>
        <w:t xml:space="preserve">la adresa de e-mail: </w:t>
      </w:r>
      <w:hyperlink r:id="rId8" w:history="1">
        <w:r w:rsidRPr="00164201">
          <w:rPr>
            <w:rStyle w:val="Hyperlink"/>
            <w:rFonts w:cs="Tahoma"/>
          </w:rPr>
          <w:t>office@fonduri-diversitate.ro</w:t>
        </w:r>
      </w:hyperlink>
      <w:r>
        <w:rPr>
          <w:rFonts w:cs="Tahoma"/>
        </w:rPr>
        <w:t>.</w:t>
      </w:r>
    </w:p>
    <w:p w:rsidR="00DB2DD9" w:rsidRDefault="00DB2DD9" w:rsidP="00D01583">
      <w:pPr>
        <w:pStyle w:val="Default"/>
        <w:spacing w:before="120" w:after="120"/>
        <w:jc w:val="both"/>
        <w:rPr>
          <w:rFonts w:cs="Tahoma"/>
        </w:rPr>
      </w:pPr>
      <w:r w:rsidRPr="002F2BDB">
        <w:rPr>
          <w:rFonts w:cs="Tahoma"/>
        </w:rPr>
        <w:t>Răspunsurile vor fi date în termen de 3-5 zile lucrătoare. Întrebările și răspunsurile relevante şi pentru ceilalţi potenţiali solicitanţi vor fi p</w:t>
      </w:r>
      <w:r>
        <w:rPr>
          <w:rFonts w:cs="Tahoma"/>
        </w:rPr>
        <w:t xml:space="preserve">ublicate pe site-ul Programului </w:t>
      </w:r>
      <w:hyperlink r:id="rId9" w:history="1">
        <w:r w:rsidRPr="00164201">
          <w:rPr>
            <w:rStyle w:val="Hyperlink"/>
            <w:rFonts w:cs="Tahoma"/>
          </w:rPr>
          <w:t>www.fonduri-diversitate.ro</w:t>
        </w:r>
      </w:hyperlink>
    </w:p>
    <w:p w:rsidR="00DB2DD9" w:rsidRDefault="00DB2DD9" w:rsidP="00D01583">
      <w:pPr>
        <w:pStyle w:val="Default"/>
        <w:spacing w:before="120" w:after="120"/>
        <w:jc w:val="both"/>
        <w:rPr>
          <w:rFonts w:cs="Tahoma"/>
        </w:rPr>
      </w:pPr>
    </w:p>
    <w:p w:rsidR="00F74F83" w:rsidRDefault="00F74F83" w:rsidP="00D01583">
      <w:pPr>
        <w:pStyle w:val="Default"/>
        <w:spacing w:before="120" w:after="120"/>
        <w:jc w:val="both"/>
        <w:rPr>
          <w:rFonts w:cs="Tahoma"/>
        </w:rPr>
      </w:pPr>
    </w:p>
    <w:p w:rsidR="00DB2DD9" w:rsidRPr="002F2BDB" w:rsidRDefault="007D725E" w:rsidP="00160F0A">
      <w:pPr>
        <w:spacing w:before="120" w:after="120" w:line="240" w:lineRule="auto"/>
      </w:pPr>
      <w:r w:rsidRPr="007D725E">
        <w:rPr>
          <w:noProof/>
          <w:lang w:val="en-GB" w:eastAsia="en-GB"/>
        </w:rPr>
        <w:pict>
          <v:roundrect id="AutoShape 7" o:spid="_x0000_s1027" style="position:absolute;margin-left:.5pt;margin-top:.5pt;width:502.9pt;height:24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" fillcolor="#ffe3f2" strokecolor="#ff8fcc" strokeweight="1pt">
            <v:shadow color="#974706" opacity=".5" offset="1pt"/>
            <v:textbox inset=",0,,0">
              <w:txbxContent>
                <w:p w:rsidR="00E02615" w:rsidRPr="006F384B" w:rsidRDefault="00E02615" w:rsidP="006D7FDC">
                  <w:pPr>
                    <w:pStyle w:val="Heading1"/>
                    <w:keepNext/>
                    <w:keepLines/>
                    <w:numPr>
                      <w:ilvl w:val="0"/>
                      <w:numId w:val="12"/>
                    </w:numPr>
                    <w:spacing w:before="0" w:beforeAutospacing="0" w:after="0" w:afterAutospacing="0"/>
                    <w:jc w:val="both"/>
                    <w:rPr>
                      <w:rFonts w:ascii="Calibri" w:hAnsi="Calibri"/>
                      <w:color w:val="BB0000"/>
                      <w:sz w:val="32"/>
                      <w:szCs w:val="32"/>
                      <w:lang w:val="en-GB"/>
                    </w:rPr>
                  </w:pPr>
                  <w:r w:rsidRPr="006F384B">
                    <w:rPr>
                      <w:rFonts w:ascii="Calibri" w:hAnsi="Calibri"/>
                      <w:color w:val="BB0000"/>
                      <w:sz w:val="32"/>
                      <w:szCs w:val="32"/>
                      <w:lang w:val="ro-RO"/>
                    </w:rPr>
                    <w:t xml:space="preserve">CADRUL INSTITUȚIONAL </w:t>
                  </w:r>
                </w:p>
              </w:txbxContent>
            </v:textbox>
          </v:roundrect>
        </w:pict>
      </w:r>
    </w:p>
    <w:p w:rsidR="00DB2DD9" w:rsidRPr="002F2BDB" w:rsidRDefault="00DB2DD9" w:rsidP="00160F0A">
      <w:pPr>
        <w:spacing w:before="120" w:after="120" w:line="240" w:lineRule="auto"/>
        <w:jc w:val="both"/>
        <w:rPr>
          <w:rFonts w:cs="Tahoma"/>
          <w:b/>
          <w:sz w:val="24"/>
          <w:szCs w:val="24"/>
        </w:rPr>
      </w:pPr>
    </w:p>
    <w:p w:rsidR="00DB2DD9" w:rsidRPr="002F2BDB" w:rsidRDefault="00DB2DD9" w:rsidP="00160F0A">
      <w:pPr>
        <w:spacing w:before="120" w:after="120" w:line="240" w:lineRule="auto"/>
        <w:jc w:val="both"/>
        <w:rPr>
          <w:rFonts w:cs="Tahoma"/>
          <w:sz w:val="24"/>
          <w:szCs w:val="24"/>
        </w:rPr>
      </w:pPr>
      <w:r w:rsidRPr="002F2BDB">
        <w:rPr>
          <w:rFonts w:cs="Tahoma"/>
          <w:b/>
          <w:sz w:val="24"/>
          <w:szCs w:val="24"/>
        </w:rPr>
        <w:t>Ministerul Fondurilor Europene</w:t>
      </w:r>
      <w:r>
        <w:rPr>
          <w:rFonts w:cs="Tahoma"/>
          <w:b/>
          <w:sz w:val="24"/>
          <w:szCs w:val="24"/>
        </w:rPr>
        <w:t xml:space="preserve"> </w:t>
      </w:r>
      <w:r w:rsidRPr="002F2BDB">
        <w:rPr>
          <w:rFonts w:cs="Tahoma"/>
          <w:sz w:val="24"/>
          <w:szCs w:val="24"/>
        </w:rPr>
        <w:t xml:space="preserve">îndeplineşte rolul de </w:t>
      </w:r>
      <w:r w:rsidRPr="002F2BDB">
        <w:rPr>
          <w:rFonts w:cs="Tahoma"/>
          <w:b/>
          <w:sz w:val="24"/>
          <w:szCs w:val="24"/>
        </w:rPr>
        <w:t>Punct Naţional</w:t>
      </w:r>
      <w:r>
        <w:rPr>
          <w:rFonts w:cs="Tahoma"/>
          <w:b/>
          <w:sz w:val="24"/>
          <w:szCs w:val="24"/>
        </w:rPr>
        <w:t xml:space="preserve"> de Contact</w:t>
      </w:r>
      <w:r w:rsidRPr="002F2BDB">
        <w:rPr>
          <w:rFonts w:cs="Tahoma"/>
          <w:b/>
          <w:sz w:val="24"/>
          <w:szCs w:val="24"/>
        </w:rPr>
        <w:t xml:space="preserve">. </w:t>
      </w:r>
      <w:r w:rsidRPr="002F2BDB">
        <w:rPr>
          <w:sz w:val="24"/>
          <w:szCs w:val="24"/>
        </w:rPr>
        <w:t xml:space="preserve">Punctul Naţional </w:t>
      </w:r>
      <w:r>
        <w:rPr>
          <w:sz w:val="24"/>
          <w:szCs w:val="24"/>
        </w:rPr>
        <w:t xml:space="preserve">de Contact </w:t>
      </w:r>
      <w:r w:rsidR="002E48D1">
        <w:rPr>
          <w:sz w:val="24"/>
          <w:szCs w:val="24"/>
        </w:rPr>
        <w:t>are</w:t>
      </w:r>
      <w:r w:rsidRPr="002F2BDB">
        <w:rPr>
          <w:sz w:val="24"/>
          <w:szCs w:val="24"/>
        </w:rPr>
        <w:t xml:space="preserve"> responsabilitatea generală </w:t>
      </w:r>
      <w:r w:rsidR="002E48D1">
        <w:rPr>
          <w:sz w:val="24"/>
          <w:szCs w:val="24"/>
        </w:rPr>
        <w:t>privind managementul fondurilor alocate României prin</w:t>
      </w:r>
      <w:r w:rsidRPr="002F2BDB">
        <w:rPr>
          <w:sz w:val="24"/>
          <w:szCs w:val="24"/>
        </w:rPr>
        <w:t xml:space="preserve"> Mecanismul Financiar SEE 2009 – 2014. Punctul Naţional</w:t>
      </w:r>
      <w:r w:rsidR="002E48D1">
        <w:rPr>
          <w:sz w:val="24"/>
          <w:szCs w:val="24"/>
        </w:rPr>
        <w:t xml:space="preserve"> de Contact</w:t>
      </w:r>
      <w:r w:rsidRPr="002F2BDB">
        <w:rPr>
          <w:sz w:val="24"/>
          <w:szCs w:val="24"/>
        </w:rPr>
        <w:t xml:space="preserve"> reprezintă</w:t>
      </w:r>
      <w:r>
        <w:rPr>
          <w:sz w:val="24"/>
          <w:szCs w:val="24"/>
        </w:rPr>
        <w:t xml:space="preserve"> </w:t>
      </w:r>
      <w:r w:rsidRPr="002F2BDB">
        <w:rPr>
          <w:sz w:val="24"/>
          <w:szCs w:val="24"/>
        </w:rPr>
        <w:t>statul</w:t>
      </w:r>
      <w:r>
        <w:rPr>
          <w:sz w:val="24"/>
          <w:szCs w:val="24"/>
        </w:rPr>
        <w:t xml:space="preserve"> </w:t>
      </w:r>
      <w:r w:rsidRPr="002F2BDB">
        <w:rPr>
          <w:sz w:val="24"/>
          <w:szCs w:val="24"/>
        </w:rPr>
        <w:t xml:space="preserve">beneficiar în relaţiile sale cu </w:t>
      </w:r>
      <w:r w:rsidR="002E48D1">
        <w:rPr>
          <w:sz w:val="24"/>
          <w:szCs w:val="24"/>
        </w:rPr>
        <w:t xml:space="preserve">membrii </w:t>
      </w:r>
      <w:r w:rsidRPr="002F2BDB">
        <w:rPr>
          <w:sz w:val="24"/>
          <w:szCs w:val="24"/>
        </w:rPr>
        <w:t>Comitetul</w:t>
      </w:r>
      <w:r w:rsidR="002E48D1">
        <w:rPr>
          <w:sz w:val="24"/>
          <w:szCs w:val="24"/>
        </w:rPr>
        <w:t>ui</w:t>
      </w:r>
      <w:r w:rsidRPr="002F2BDB">
        <w:rPr>
          <w:sz w:val="24"/>
          <w:szCs w:val="24"/>
        </w:rPr>
        <w:t xml:space="preserve"> Mecanismului Financiar SEE, referitor la punerea în aplicare a Mecanismului Financiar SEE 2009 – 2014 în cadrul statului beneficiar.</w:t>
      </w:r>
    </w:p>
    <w:p w:rsidR="00DB2DD9" w:rsidRPr="002F2BDB" w:rsidRDefault="00DB2DD9" w:rsidP="00160F0A">
      <w:pPr>
        <w:pStyle w:val="Default"/>
        <w:spacing w:before="120" w:after="120"/>
        <w:jc w:val="both"/>
        <w:rPr>
          <w:rFonts w:cs="Tahoma"/>
        </w:rPr>
      </w:pPr>
      <w:r w:rsidRPr="002F2BDB">
        <w:rPr>
          <w:rFonts w:cs="Tahoma"/>
          <w:b/>
        </w:rPr>
        <w:t>Autoritatea de Certificare şi Plată</w:t>
      </w:r>
      <w:r w:rsidRPr="002F2BDB">
        <w:rPr>
          <w:rFonts w:cs="Tahoma"/>
        </w:rPr>
        <w:t xml:space="preserve"> funcţionează ca direcţie generală</w:t>
      </w:r>
      <w:r>
        <w:rPr>
          <w:rFonts w:cs="Tahoma"/>
        </w:rPr>
        <w:t xml:space="preserve"> </w:t>
      </w:r>
      <w:r w:rsidRPr="002F2BDB">
        <w:rPr>
          <w:rFonts w:cs="Tahoma"/>
        </w:rPr>
        <w:t>în cadrul Ministerului Finanţelor Publice şi</w:t>
      </w:r>
      <w:r>
        <w:rPr>
          <w:rFonts w:cs="Tahoma"/>
        </w:rPr>
        <w:t xml:space="preserve"> </w:t>
      </w:r>
      <w:r w:rsidR="009F1E39" w:rsidRPr="002F2BDB">
        <w:rPr>
          <w:rFonts w:cs="Tahoma"/>
        </w:rPr>
        <w:t>îndeplinește</w:t>
      </w:r>
      <w:r w:rsidRPr="002F2BDB">
        <w:rPr>
          <w:rFonts w:cs="Tahoma"/>
        </w:rPr>
        <w:t xml:space="preserve"> rolul de </w:t>
      </w:r>
      <w:r w:rsidRPr="002F2BDB">
        <w:rPr>
          <w:rFonts w:cs="Tahoma"/>
          <w:b/>
        </w:rPr>
        <w:t>Autoritate de Certificare (AC)</w:t>
      </w:r>
      <w:r w:rsidRPr="002F2BDB">
        <w:rPr>
          <w:rFonts w:cs="Tahoma"/>
        </w:rPr>
        <w:t xml:space="preserve">. Autoritatea de Certificare este, de asemenea, responsabilă </w:t>
      </w:r>
      <w:r w:rsidR="002E48D1">
        <w:rPr>
          <w:rFonts w:cs="Tahoma"/>
        </w:rPr>
        <w:t xml:space="preserve">și </w:t>
      </w:r>
      <w:r w:rsidRPr="002F2BDB">
        <w:rPr>
          <w:rFonts w:cs="Tahoma"/>
        </w:rPr>
        <w:t>cu pregătirea şi transmiterea rapoartelor de neregularităţi.</w:t>
      </w:r>
    </w:p>
    <w:p w:rsidR="00DB2DD9" w:rsidRPr="002F2BDB" w:rsidRDefault="00DB2DD9" w:rsidP="00160F0A">
      <w:pPr>
        <w:pStyle w:val="Default"/>
        <w:spacing w:before="120" w:after="120"/>
        <w:jc w:val="both"/>
        <w:rPr>
          <w:rFonts w:cs="Tahoma"/>
        </w:rPr>
      </w:pPr>
      <w:r w:rsidRPr="002F2BDB">
        <w:rPr>
          <w:rFonts w:cs="Tahoma"/>
          <w:b/>
        </w:rPr>
        <w:t>Unitatea Centrală de Armonizare pentru Auditul Public Intern</w:t>
      </w:r>
      <w:r w:rsidRPr="002F2BDB">
        <w:rPr>
          <w:rFonts w:cs="Tahoma"/>
        </w:rPr>
        <w:t xml:space="preserve"> (UCAAPI) din cadrul Ministerului Finanţelor Publice în</w:t>
      </w:r>
      <w:r>
        <w:rPr>
          <w:rFonts w:cs="Tahoma"/>
        </w:rPr>
        <w:t>deplineș</w:t>
      </w:r>
      <w:r w:rsidRPr="002F2BDB">
        <w:rPr>
          <w:rFonts w:cs="Tahoma"/>
        </w:rPr>
        <w:t xml:space="preserve">te rolul de </w:t>
      </w:r>
      <w:r w:rsidRPr="002F2BDB">
        <w:rPr>
          <w:rFonts w:cs="Tahoma"/>
          <w:b/>
        </w:rPr>
        <w:t xml:space="preserve">Autoritate de Audit. </w:t>
      </w:r>
      <w:r w:rsidRPr="002F2BDB">
        <w:rPr>
          <w:rFonts w:cs="Tahoma"/>
        </w:rPr>
        <w:t>Autoritatea de Audit trebuie să se asigure că auditurile sunt executate pentru a verifica dacă sistemul de management şi control al statului beneficiar funcţionează</w:t>
      </w:r>
      <w:r>
        <w:rPr>
          <w:rFonts w:cs="Tahoma"/>
        </w:rPr>
        <w:t xml:space="preserve"> </w:t>
      </w:r>
      <w:r w:rsidRPr="002F2BDB">
        <w:rPr>
          <w:rFonts w:cs="Tahoma"/>
        </w:rPr>
        <w:t>în mod eficient.</w:t>
      </w:r>
    </w:p>
    <w:p w:rsidR="00DB2DD9" w:rsidRPr="002F2BDB" w:rsidRDefault="00DB2DD9" w:rsidP="00160F0A">
      <w:pPr>
        <w:spacing w:before="120" w:after="120" w:line="240" w:lineRule="auto"/>
        <w:jc w:val="both"/>
        <w:rPr>
          <w:rFonts w:cs="Arial"/>
          <w:sz w:val="24"/>
          <w:szCs w:val="24"/>
        </w:rPr>
      </w:pPr>
      <w:r w:rsidRPr="002F2BDB">
        <w:rPr>
          <w:rFonts w:cs="Tahoma"/>
          <w:b/>
          <w:sz w:val="24"/>
          <w:szCs w:val="24"/>
        </w:rPr>
        <w:t>Unitatea de Management a Proiectului</w:t>
      </w:r>
      <w:r w:rsidRPr="002F2BDB">
        <w:rPr>
          <w:rFonts w:cs="Tahoma"/>
          <w:sz w:val="24"/>
          <w:szCs w:val="24"/>
        </w:rPr>
        <w:t xml:space="preserve"> din cadrul Ministerului Culturii îndeplineşte rolul de </w:t>
      </w:r>
      <w:r w:rsidRPr="002F2BDB">
        <w:rPr>
          <w:rFonts w:cs="Tahoma"/>
          <w:b/>
          <w:sz w:val="24"/>
          <w:szCs w:val="24"/>
        </w:rPr>
        <w:t xml:space="preserve">Operator de Program </w:t>
      </w:r>
      <w:r w:rsidRPr="002F2BDB">
        <w:rPr>
          <w:rFonts w:cs="Arial"/>
          <w:sz w:val="24"/>
          <w:szCs w:val="24"/>
        </w:rPr>
        <w:t xml:space="preserve">şi este responsabil cu pregătirea şi implementarea Programului, în conformitate cu principiile economiei, eficienţei şi eficacității și, în special: </w:t>
      </w:r>
    </w:p>
    <w:p w:rsidR="00DB2DD9" w:rsidRPr="002F2BDB" w:rsidRDefault="00DB2DD9" w:rsidP="00F63DDC">
      <w:pPr>
        <w:numPr>
          <w:ilvl w:val="1"/>
          <w:numId w:val="6"/>
        </w:numPr>
        <w:tabs>
          <w:tab w:val="clear" w:pos="1440"/>
        </w:tabs>
        <w:spacing w:before="120" w:after="120" w:line="240" w:lineRule="auto"/>
        <w:ind w:left="1100" w:hanging="425"/>
        <w:jc w:val="both"/>
        <w:rPr>
          <w:rFonts w:cs="Arial"/>
          <w:sz w:val="24"/>
          <w:szCs w:val="24"/>
        </w:rPr>
      </w:pPr>
      <w:r w:rsidRPr="002F2BDB">
        <w:rPr>
          <w:rFonts w:cs="Arial"/>
          <w:sz w:val="24"/>
          <w:szCs w:val="24"/>
        </w:rPr>
        <w:t xml:space="preserve">se va asigura că proiectele contribuie la obiectivele </w:t>
      </w:r>
      <w:r>
        <w:rPr>
          <w:rFonts w:cs="Arial"/>
          <w:sz w:val="24"/>
          <w:szCs w:val="24"/>
        </w:rPr>
        <w:t>generale</w:t>
      </w:r>
      <w:r w:rsidRPr="002F2BDB">
        <w:rPr>
          <w:rFonts w:cs="Arial"/>
          <w:sz w:val="24"/>
          <w:szCs w:val="24"/>
        </w:rPr>
        <w:t xml:space="preserve"> ale Mecanismului Financiar SEE 2009–2014 şi</w:t>
      </w:r>
      <w:r>
        <w:rPr>
          <w:rFonts w:cs="Arial"/>
          <w:sz w:val="24"/>
          <w:szCs w:val="24"/>
        </w:rPr>
        <w:t xml:space="preserve"> ale </w:t>
      </w:r>
      <w:r w:rsidRPr="002F2BDB">
        <w:rPr>
          <w:rFonts w:cs="Arial"/>
          <w:sz w:val="24"/>
          <w:szCs w:val="24"/>
        </w:rPr>
        <w:t>rezultatelor specifice Programului şi obiectivelor acestuia şi că sunt în conformitate cu p</w:t>
      </w:r>
      <w:r>
        <w:rPr>
          <w:rFonts w:cs="Arial"/>
          <w:sz w:val="24"/>
          <w:szCs w:val="24"/>
        </w:rPr>
        <w:t>rezentul Regulament, cu Acordul de P</w:t>
      </w:r>
      <w:r w:rsidRPr="002F2BDB">
        <w:rPr>
          <w:rFonts w:cs="Arial"/>
          <w:sz w:val="24"/>
          <w:szCs w:val="24"/>
        </w:rPr>
        <w:t>rogram, precum şi că sunt aplicabile normelor de drept naţional şi al</w:t>
      </w:r>
      <w:r>
        <w:rPr>
          <w:rFonts w:cs="Arial"/>
          <w:sz w:val="24"/>
          <w:szCs w:val="24"/>
        </w:rPr>
        <w:t>e</w:t>
      </w:r>
      <w:r w:rsidRPr="002F2BDB">
        <w:rPr>
          <w:rFonts w:cs="Arial"/>
          <w:sz w:val="24"/>
          <w:szCs w:val="24"/>
        </w:rPr>
        <w:t xml:space="preserve"> Uniunii Europene, în toate etapele de implementare;</w:t>
      </w:r>
    </w:p>
    <w:p w:rsidR="00DB2DD9" w:rsidRPr="002F2BDB" w:rsidRDefault="00DB2DD9" w:rsidP="00F63DDC">
      <w:pPr>
        <w:numPr>
          <w:ilvl w:val="1"/>
          <w:numId w:val="6"/>
        </w:numPr>
        <w:tabs>
          <w:tab w:val="clear" w:pos="1440"/>
          <w:tab w:val="left" w:pos="567"/>
        </w:tabs>
        <w:spacing w:before="120" w:after="120" w:line="240" w:lineRule="auto"/>
        <w:ind w:left="1100" w:hanging="425"/>
        <w:jc w:val="both"/>
        <w:rPr>
          <w:rFonts w:cs="Arial"/>
          <w:sz w:val="24"/>
          <w:szCs w:val="24"/>
        </w:rPr>
      </w:pPr>
      <w:r w:rsidRPr="002F2BDB">
        <w:rPr>
          <w:rFonts w:cs="Arial"/>
          <w:sz w:val="24"/>
          <w:szCs w:val="24"/>
        </w:rPr>
        <w:t xml:space="preserve">va colecta cererile, va selecta proiectele ce urmează să fie finanţate şi va semna contractele de </w:t>
      </w:r>
      <w:r>
        <w:rPr>
          <w:rFonts w:cs="Arial"/>
          <w:sz w:val="24"/>
          <w:szCs w:val="24"/>
        </w:rPr>
        <w:t>finanțare</w:t>
      </w:r>
      <w:r w:rsidRPr="002F2BDB">
        <w:rPr>
          <w:rFonts w:cs="Arial"/>
          <w:sz w:val="24"/>
          <w:szCs w:val="24"/>
        </w:rPr>
        <w:t xml:space="preserve"> pentru fiecare proiect în parte; </w:t>
      </w:r>
    </w:p>
    <w:p w:rsidR="00DB2DD9" w:rsidRPr="002F2BDB" w:rsidRDefault="00DB2DD9" w:rsidP="00F63DDC">
      <w:pPr>
        <w:numPr>
          <w:ilvl w:val="1"/>
          <w:numId w:val="6"/>
        </w:numPr>
        <w:tabs>
          <w:tab w:val="clear" w:pos="1440"/>
          <w:tab w:val="left" w:pos="567"/>
        </w:tabs>
        <w:spacing w:before="120" w:after="120" w:line="240" w:lineRule="auto"/>
        <w:ind w:left="1100" w:hanging="425"/>
        <w:jc w:val="both"/>
        <w:rPr>
          <w:rFonts w:cs="Arial"/>
          <w:sz w:val="24"/>
          <w:szCs w:val="24"/>
        </w:rPr>
      </w:pPr>
      <w:r>
        <w:rPr>
          <w:rFonts w:cs="Arial"/>
          <w:sz w:val="24"/>
          <w:szCs w:val="24"/>
        </w:rPr>
        <w:t xml:space="preserve">va </w:t>
      </w:r>
      <w:r w:rsidRPr="002F2BDB">
        <w:rPr>
          <w:rFonts w:cs="Arial"/>
          <w:sz w:val="24"/>
          <w:szCs w:val="24"/>
        </w:rPr>
        <w:t>verifica rezultatele directe ale proiectelor şi</w:t>
      </w:r>
      <w:r>
        <w:rPr>
          <w:rFonts w:cs="Arial"/>
          <w:sz w:val="24"/>
          <w:szCs w:val="24"/>
        </w:rPr>
        <w:t xml:space="preserve"> cheltuielile declarate de p</w:t>
      </w:r>
      <w:r w:rsidRPr="002F2BDB">
        <w:rPr>
          <w:rFonts w:cs="Arial"/>
          <w:sz w:val="24"/>
          <w:szCs w:val="24"/>
        </w:rPr>
        <w:t xml:space="preserve">romotorii </w:t>
      </w:r>
      <w:r>
        <w:rPr>
          <w:rFonts w:cs="Arial"/>
          <w:sz w:val="24"/>
          <w:szCs w:val="24"/>
        </w:rPr>
        <w:t>p</w:t>
      </w:r>
      <w:r w:rsidRPr="002F2BDB">
        <w:rPr>
          <w:rFonts w:cs="Arial"/>
          <w:sz w:val="24"/>
          <w:szCs w:val="24"/>
        </w:rPr>
        <w:t>roiectelor,</w:t>
      </w:r>
      <w:r>
        <w:rPr>
          <w:rFonts w:cs="Arial"/>
          <w:sz w:val="24"/>
          <w:szCs w:val="24"/>
        </w:rPr>
        <w:t xml:space="preserve"> conformitatea acestora cu prevederile</w:t>
      </w:r>
      <w:r w:rsidRPr="002F2BDB">
        <w:rPr>
          <w:rFonts w:cs="Arial"/>
          <w:sz w:val="24"/>
          <w:szCs w:val="24"/>
        </w:rPr>
        <w:t xml:space="preserve"> Regulamentului, contractului de finanţare precum şi</w:t>
      </w:r>
      <w:r w:rsidR="002E48D1">
        <w:rPr>
          <w:rFonts w:cs="Arial"/>
          <w:sz w:val="24"/>
          <w:szCs w:val="24"/>
        </w:rPr>
        <w:t xml:space="preserve"> </w:t>
      </w:r>
      <w:r>
        <w:rPr>
          <w:rFonts w:cs="Arial"/>
          <w:sz w:val="24"/>
          <w:szCs w:val="24"/>
        </w:rPr>
        <w:t>respectarea aplicării</w:t>
      </w:r>
      <w:r w:rsidRPr="002F2BDB">
        <w:rPr>
          <w:rFonts w:cs="Arial"/>
          <w:sz w:val="24"/>
          <w:szCs w:val="24"/>
        </w:rPr>
        <w:t xml:space="preserve"> legislaţiei naţionale şi a Uniunii Europene;</w:t>
      </w:r>
    </w:p>
    <w:p w:rsidR="00DB2DD9" w:rsidRPr="002F2BDB" w:rsidRDefault="00DB2DD9" w:rsidP="00F63DDC">
      <w:pPr>
        <w:numPr>
          <w:ilvl w:val="1"/>
          <w:numId w:val="6"/>
        </w:numPr>
        <w:tabs>
          <w:tab w:val="clear" w:pos="1440"/>
          <w:tab w:val="left" w:pos="567"/>
        </w:tabs>
        <w:spacing w:before="120" w:after="120" w:line="240" w:lineRule="auto"/>
        <w:ind w:left="1100" w:hanging="425"/>
        <w:jc w:val="both"/>
        <w:rPr>
          <w:rFonts w:cs="Arial"/>
          <w:sz w:val="24"/>
          <w:szCs w:val="24"/>
        </w:rPr>
      </w:pPr>
      <w:r>
        <w:rPr>
          <w:rFonts w:cs="Arial"/>
          <w:sz w:val="24"/>
          <w:szCs w:val="24"/>
        </w:rPr>
        <w:t>va monitoriza progresul</w:t>
      </w:r>
      <w:r w:rsidRPr="002F2BDB">
        <w:rPr>
          <w:rFonts w:cs="Arial"/>
          <w:sz w:val="24"/>
          <w:szCs w:val="24"/>
        </w:rPr>
        <w:t xml:space="preserve"> proiectelor şi se va asigura de calitatea implementării acestora. </w:t>
      </w:r>
    </w:p>
    <w:p w:rsidR="00DB2DD9" w:rsidRDefault="00DB2DD9" w:rsidP="00D01583">
      <w:pPr>
        <w:tabs>
          <w:tab w:val="left" w:pos="567"/>
        </w:tabs>
        <w:spacing w:before="120" w:after="120" w:line="240" w:lineRule="auto"/>
        <w:jc w:val="both"/>
        <w:rPr>
          <w:rFonts w:cs="Arial"/>
          <w:sz w:val="24"/>
          <w:szCs w:val="24"/>
        </w:rPr>
      </w:pPr>
      <w:r w:rsidRPr="002F2BDB">
        <w:rPr>
          <w:rFonts w:cs="Arial"/>
          <w:sz w:val="24"/>
          <w:szCs w:val="24"/>
        </w:rPr>
        <w:t>Pentru mai multe informaţii despre responsabilităţile Operatorului de Program se poate consulta Regulamentul privind implementarea Mecanismului Financiar al Spaţiului Economic European (SEE) 2009-2014,</w:t>
      </w:r>
      <w:r>
        <w:rPr>
          <w:rFonts w:cs="Arial"/>
          <w:sz w:val="24"/>
          <w:szCs w:val="24"/>
        </w:rPr>
        <w:t xml:space="preserve"> accesând următorul link:</w:t>
      </w:r>
    </w:p>
    <w:p w:rsidR="00DB2DD9" w:rsidRDefault="007D725E" w:rsidP="00D01583">
      <w:pPr>
        <w:tabs>
          <w:tab w:val="left" w:pos="567"/>
        </w:tabs>
        <w:spacing w:before="120" w:after="120" w:line="240" w:lineRule="auto"/>
        <w:jc w:val="both"/>
        <w:rPr>
          <w:sz w:val="24"/>
          <w:szCs w:val="24"/>
        </w:rPr>
      </w:pPr>
      <w:hyperlink r:id="rId10" w:history="1">
        <w:r w:rsidR="00DB2DD9" w:rsidRPr="002F2BDB">
          <w:rPr>
            <w:rStyle w:val="Hyperlink"/>
            <w:rFonts w:cs="Tahoma"/>
            <w:sz w:val="24"/>
            <w:szCs w:val="24"/>
          </w:rPr>
          <w:t>http://eeagrants.org/Results-data/Results-overview/Documents/Legal-documents/Regulations-with-annexes/EEA-Grants-2009-2014</w:t>
        </w:r>
      </w:hyperlink>
      <w:r w:rsidR="00DB2DD9" w:rsidRPr="002F2BDB">
        <w:rPr>
          <w:sz w:val="24"/>
          <w:szCs w:val="24"/>
        </w:rPr>
        <w:t xml:space="preserve"> .</w:t>
      </w:r>
    </w:p>
    <w:p w:rsidR="00A96C18" w:rsidRDefault="00A96C18" w:rsidP="00D01583">
      <w:pPr>
        <w:tabs>
          <w:tab w:val="left" w:pos="567"/>
        </w:tabs>
        <w:spacing w:before="120" w:after="120" w:line="240" w:lineRule="auto"/>
        <w:jc w:val="both"/>
        <w:rPr>
          <w:sz w:val="24"/>
          <w:szCs w:val="24"/>
        </w:rPr>
      </w:pPr>
    </w:p>
    <w:p w:rsidR="00183C3B" w:rsidRDefault="00183C3B" w:rsidP="00D01583">
      <w:pPr>
        <w:tabs>
          <w:tab w:val="left" w:pos="567"/>
        </w:tabs>
        <w:spacing w:before="120" w:after="120" w:line="240" w:lineRule="auto"/>
        <w:jc w:val="both"/>
        <w:rPr>
          <w:sz w:val="24"/>
          <w:szCs w:val="24"/>
        </w:rPr>
      </w:pPr>
    </w:p>
    <w:p w:rsidR="00DB2DD9" w:rsidRPr="001A4E00" w:rsidRDefault="007D725E" w:rsidP="00160F0A">
      <w:pPr>
        <w:spacing w:before="120" w:after="120" w:line="240" w:lineRule="auto"/>
      </w:pPr>
      <w:r w:rsidRPr="007D725E">
        <w:rPr>
          <w:noProof/>
          <w:lang w:val="en-GB" w:eastAsia="en-GB"/>
        </w:rPr>
        <w:pict>
          <v:roundrect id="AutoShape 8" o:spid="_x0000_s1028" style="position:absolute;margin-left:.5pt;margin-top:.5pt;width:502.9pt;height:24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" fillcolor="#ffe3f2" strokecolor="#ff8fcc" strokeweight="1pt">
            <v:shadow color="#974706" opacity=".5" offset="1pt"/>
            <v:textbox inset=",0,,0">
              <w:txbxContent>
                <w:p w:rsidR="00E02615" w:rsidRPr="006F384B" w:rsidRDefault="00E02615" w:rsidP="001F4F28">
                  <w:pPr>
                    <w:pStyle w:val="Heading1"/>
                    <w:keepNext/>
                    <w:keepLines/>
                    <w:numPr>
                      <w:ilvl w:val="0"/>
                      <w:numId w:val="29"/>
                    </w:numPr>
                    <w:spacing w:before="0" w:beforeAutospacing="0" w:after="0" w:afterAutospacing="0"/>
                    <w:jc w:val="both"/>
                    <w:rPr>
                      <w:rFonts w:ascii="Calibri" w:hAnsi="Calibri"/>
                      <w:color w:val="BB0000"/>
                      <w:sz w:val="32"/>
                      <w:szCs w:val="32"/>
                      <w:lang w:val="it-IT"/>
                    </w:rPr>
                  </w:pPr>
                  <w:r w:rsidRPr="006F384B">
                    <w:rPr>
                      <w:rFonts w:ascii="Calibri" w:hAnsi="Calibri"/>
                      <w:color w:val="BB0000"/>
                      <w:sz w:val="32"/>
                      <w:szCs w:val="32"/>
                      <w:lang w:val="ro-RO"/>
                    </w:rPr>
                    <w:t>CADRUL LEGAL AL MECANISMULUI FINANCIAR SEE 2009-2014</w:t>
                  </w:r>
                </w:p>
              </w:txbxContent>
            </v:textbox>
          </v:roundrect>
        </w:pict>
      </w:r>
    </w:p>
    <w:p w:rsidR="00DB2DD9" w:rsidRPr="002F2BDB" w:rsidRDefault="00DB2DD9" w:rsidP="00160F0A">
      <w:pPr>
        <w:pStyle w:val="Default"/>
        <w:spacing w:before="120" w:after="120"/>
        <w:jc w:val="both"/>
        <w:rPr>
          <w:rFonts w:cs="Tahoma"/>
        </w:rPr>
      </w:pPr>
    </w:p>
    <w:p w:rsidR="00DB2DD9" w:rsidRPr="00031BC0" w:rsidRDefault="00DB2DD9" w:rsidP="00160F0A">
      <w:pPr>
        <w:pStyle w:val="Default"/>
        <w:spacing w:before="120" w:after="120"/>
        <w:jc w:val="both"/>
        <w:rPr>
          <w:rFonts w:cs="Tahoma"/>
          <w:color w:val="auto"/>
        </w:rPr>
      </w:pPr>
      <w:r w:rsidRPr="00031BC0">
        <w:rPr>
          <w:rFonts w:cs="Tahoma"/>
          <w:color w:val="auto"/>
        </w:rPr>
        <w:t xml:space="preserve">Prezenta cerere de </w:t>
      </w:r>
      <w:r w:rsidRPr="00031BC0">
        <w:rPr>
          <w:rFonts w:cs="Arial"/>
          <w:color w:val="auto"/>
        </w:rPr>
        <w:t xml:space="preserve">propuneri pentru </w:t>
      </w:r>
      <w:r w:rsidRPr="00031BC0">
        <w:rPr>
          <w:rFonts w:cs="Arial"/>
          <w:i/>
          <w:color w:val="auto"/>
        </w:rPr>
        <w:t>acțiuni bilaterale de parteneriat</w:t>
      </w:r>
      <w:r w:rsidRPr="00031BC0">
        <w:rPr>
          <w:rFonts w:cs="Arial"/>
          <w:color w:val="auto"/>
        </w:rPr>
        <w:t xml:space="preserve"> </w:t>
      </w:r>
      <w:r w:rsidRPr="00031BC0">
        <w:rPr>
          <w:rFonts w:cs="Tahoma"/>
          <w:color w:val="auto"/>
        </w:rPr>
        <w:t>este guvernată de acte legislative şi regulamente, după cum urmează:</w:t>
      </w:r>
    </w:p>
    <w:p w:rsidR="00DB2DD9" w:rsidRPr="00031BC0" w:rsidRDefault="00DB2DD9" w:rsidP="00160F0A">
      <w:pPr>
        <w:pStyle w:val="Default"/>
        <w:numPr>
          <w:ilvl w:val="0"/>
          <w:numId w:val="10"/>
        </w:numPr>
        <w:spacing w:before="120" w:after="120"/>
        <w:jc w:val="both"/>
        <w:rPr>
          <w:rFonts w:cs="Tahoma"/>
          <w:color w:val="auto"/>
        </w:rPr>
      </w:pPr>
      <w:r w:rsidRPr="00031BC0">
        <w:rPr>
          <w:rFonts w:cs="Tahoma"/>
          <w:color w:val="auto"/>
        </w:rPr>
        <w:t>Memorandumul de Înţelegere dintre Islanda, Principatul Liechtenstein, Regatul Norvegiei şi Guvernul României privind implementarea Mecanismului Financiar SEE 2009-2014, semnat la 24 martie 2012 şi amendat la 18 octombrie 2012;</w:t>
      </w:r>
    </w:p>
    <w:p w:rsidR="00DB2DD9" w:rsidRPr="00031BC0" w:rsidRDefault="00DB2DD9" w:rsidP="00160F0A">
      <w:pPr>
        <w:pStyle w:val="Default"/>
        <w:numPr>
          <w:ilvl w:val="0"/>
          <w:numId w:val="10"/>
        </w:numPr>
        <w:spacing w:before="120" w:after="120"/>
        <w:jc w:val="both"/>
        <w:rPr>
          <w:rFonts w:cs="Tahoma"/>
          <w:color w:val="auto"/>
        </w:rPr>
      </w:pPr>
      <w:r w:rsidRPr="00031BC0">
        <w:rPr>
          <w:rFonts w:cs="Arial"/>
          <w:color w:val="auto"/>
        </w:rPr>
        <w:t>Regulamentul privind implementarea Mecanismului Financiar al Spaţiului Economic European (SEE) 2009-2014, aprobat de Comitetul Mecanismului Financiar SEE în conformitate cu Art. 8.8. din Protocolul 38B privind Mecanismul Financiar SEE din 13 ianuarie 2011 şi confirmat de Comitetul Permanent al statelor AELS la 18 ianuarie 2011;</w:t>
      </w:r>
    </w:p>
    <w:p w:rsidR="00DB2DD9" w:rsidRPr="00031BC0" w:rsidRDefault="00DB2DD9" w:rsidP="00160F0A">
      <w:pPr>
        <w:pStyle w:val="Default"/>
        <w:numPr>
          <w:ilvl w:val="0"/>
          <w:numId w:val="10"/>
        </w:numPr>
        <w:spacing w:before="120" w:after="120"/>
        <w:jc w:val="both"/>
        <w:rPr>
          <w:rFonts w:cs="Tahoma"/>
          <w:color w:val="auto"/>
        </w:rPr>
      </w:pPr>
      <w:r w:rsidRPr="00031BC0">
        <w:rPr>
          <w:rFonts w:cs="Tahoma"/>
          <w:color w:val="auto"/>
        </w:rPr>
        <w:t xml:space="preserve">Ordonanţa de Urgenţă a Guvernului nr. 88/2012 privind implementarea cadrului instituţional </w:t>
      </w:r>
      <w:r w:rsidRPr="00031BC0">
        <w:rPr>
          <w:rStyle w:val="st"/>
          <w:color w:val="auto"/>
        </w:rPr>
        <w:t xml:space="preserve">pentru coordonarea, implementarea şi gestionarea asistenţei financiare acordate României prin </w:t>
      </w:r>
      <w:r w:rsidRPr="00031BC0">
        <w:rPr>
          <w:color w:val="auto"/>
        </w:rPr>
        <w:t>Mecanismul Financiar al Spaţiului Economic European şi prin Mecanismul financiar norvegian pe perioada de programare 2009-2014, aprobată prin Legea nr. 246/2013;</w:t>
      </w:r>
    </w:p>
    <w:p w:rsidR="00DB2DD9" w:rsidRPr="00031BC0" w:rsidRDefault="00DB2DD9" w:rsidP="00160F0A">
      <w:pPr>
        <w:pStyle w:val="Default"/>
        <w:numPr>
          <w:ilvl w:val="0"/>
          <w:numId w:val="10"/>
        </w:numPr>
        <w:spacing w:before="120" w:after="120"/>
        <w:jc w:val="both"/>
        <w:rPr>
          <w:rFonts w:cs="Tahoma"/>
          <w:color w:val="auto"/>
        </w:rPr>
      </w:pPr>
      <w:r w:rsidRPr="00031BC0">
        <w:rPr>
          <w:rFonts w:cs="Tahoma"/>
          <w:color w:val="auto"/>
        </w:rPr>
        <w:t xml:space="preserve">Ordonanţa de Urgenţă nr. 23/2013 </w:t>
      </w:r>
      <w:r w:rsidRPr="00031BC0">
        <w:rPr>
          <w:bCs/>
          <w:color w:val="auto"/>
        </w:rPr>
        <w:t>privind gestionarea financiară a fondurilor externe nerambursabile aferente Mecanismului Financiar al Spaţiului Economic European 2009-2014 şi Mecanismului financiar norvegian 2009-2014</w:t>
      </w:r>
      <w:r w:rsidR="002E48D1">
        <w:rPr>
          <w:bCs/>
          <w:color w:val="auto"/>
        </w:rPr>
        <w:t xml:space="preserve"> revizuită la 30 iunie 2015 (MO 475/2015)</w:t>
      </w:r>
      <w:r w:rsidRPr="00031BC0">
        <w:rPr>
          <w:bCs/>
          <w:color w:val="auto"/>
        </w:rPr>
        <w:t>.</w:t>
      </w:r>
    </w:p>
    <w:p w:rsidR="00DB2DD9" w:rsidRPr="001A4E00" w:rsidRDefault="00DB2DD9" w:rsidP="00160F0A">
      <w:pPr>
        <w:pStyle w:val="Default"/>
        <w:spacing w:before="120" w:after="120"/>
        <w:jc w:val="center"/>
        <w:rPr>
          <w:rFonts w:cs="Times New Roman"/>
          <w:b/>
          <w:color w:val="auto"/>
          <w:sz w:val="32"/>
          <w:szCs w:val="32"/>
        </w:rPr>
      </w:pPr>
    </w:p>
    <w:p w:rsidR="00DB2DD9" w:rsidRPr="001A4E00" w:rsidRDefault="007D725E" w:rsidP="00160F0A">
      <w:pPr>
        <w:spacing w:before="120" w:after="120" w:line="240" w:lineRule="auto"/>
      </w:pPr>
      <w:r w:rsidRPr="007D725E">
        <w:rPr>
          <w:noProof/>
          <w:lang w:val="en-GB" w:eastAsia="en-GB"/>
        </w:rPr>
        <w:pict>
          <v:roundrect id="AutoShape 3" o:spid="_x0000_s1029" style="position:absolute;margin-left:.5pt;margin-top:.5pt;width:502.9pt;height:24pt;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" fillcolor="#ffe3f2" strokecolor="#ff8fcc" strokeweight="1pt">
            <v:shadow color="#974706" opacity=".5" offset="1pt"/>
            <v:textbox inset=",0,,0">
              <w:txbxContent>
                <w:p w:rsidR="00E02615" w:rsidRPr="006F384B" w:rsidRDefault="00E02615" w:rsidP="00484BDE">
                  <w:pPr>
                    <w:pStyle w:val="Heading1"/>
                    <w:keepNext/>
                    <w:keepLines/>
                    <w:numPr>
                      <w:ilvl w:val="0"/>
                      <w:numId w:val="13"/>
                    </w:numPr>
                    <w:spacing w:before="0" w:beforeAutospacing="0" w:after="0" w:afterAutospacing="0"/>
                    <w:jc w:val="both"/>
                    <w:rPr>
                      <w:rFonts w:ascii="Calibri" w:hAnsi="Calibri"/>
                      <w:color w:val="BB0000"/>
                      <w:sz w:val="32"/>
                      <w:szCs w:val="32"/>
                      <w:lang w:val="en-GB"/>
                    </w:rPr>
                  </w:pPr>
                  <w:r w:rsidRPr="006F384B">
                    <w:rPr>
                      <w:rFonts w:ascii="Calibri" w:hAnsi="Calibri"/>
                      <w:color w:val="BB0000"/>
                      <w:sz w:val="32"/>
                      <w:szCs w:val="32"/>
                      <w:lang w:val="ro-RO"/>
                    </w:rPr>
                    <w:t>DESPRE PROGRAM</w:t>
                  </w:r>
                </w:p>
              </w:txbxContent>
            </v:textbox>
          </v:roundrect>
        </w:pict>
      </w:r>
      <w:r w:rsidR="00DB2DD9" w:rsidRPr="002F2BDB">
        <w:rPr>
          <w:rFonts w:cs="Arial"/>
          <w:szCs w:val="24"/>
        </w:rPr>
        <w:tab/>
      </w:r>
    </w:p>
    <w:p w:rsidR="00DB2DD9" w:rsidRPr="002F2BDB" w:rsidRDefault="00DB2DD9" w:rsidP="00160F0A">
      <w:pPr>
        <w:pStyle w:val="NormalWeb"/>
        <w:spacing w:before="120" w:beforeAutospacing="0" w:after="120" w:afterAutospacing="0"/>
        <w:jc w:val="both"/>
        <w:rPr>
          <w:rFonts w:cs="Tahoma"/>
          <w:szCs w:val="24"/>
          <w:lang w:val="ro-RO"/>
        </w:rPr>
      </w:pPr>
    </w:p>
    <w:p w:rsidR="00DB2DD9" w:rsidRPr="002F2BDB" w:rsidRDefault="00DB2DD9" w:rsidP="00160F0A">
      <w:pPr>
        <w:pStyle w:val="NormalWeb"/>
        <w:spacing w:before="120" w:beforeAutospacing="0" w:after="120" w:afterAutospacing="0"/>
        <w:jc w:val="both"/>
        <w:rPr>
          <w:rFonts w:cs="Arial"/>
          <w:szCs w:val="24"/>
          <w:lang w:val="ro-RO"/>
        </w:rPr>
      </w:pPr>
      <w:r w:rsidRPr="002F2BDB">
        <w:rPr>
          <w:rFonts w:cs="Tahoma"/>
          <w:szCs w:val="24"/>
          <w:lang w:val="ro-RO"/>
        </w:rPr>
        <w:t xml:space="preserve">Programul va contribui la realizarea obiectivelor generale ale </w:t>
      </w:r>
      <w:r w:rsidRPr="002F2BDB">
        <w:rPr>
          <w:rFonts w:cs="Arial"/>
          <w:szCs w:val="24"/>
          <w:lang w:val="ro-RO"/>
        </w:rPr>
        <w:t>Granturilor SEE</w:t>
      </w:r>
      <w:r>
        <w:rPr>
          <w:rFonts w:cs="Arial"/>
          <w:szCs w:val="24"/>
          <w:lang w:val="ro-RO"/>
        </w:rPr>
        <w:t xml:space="preserve">, respectiv </w:t>
      </w:r>
      <w:r w:rsidRPr="002F2BDB">
        <w:rPr>
          <w:rFonts w:cs="Arial"/>
          <w:szCs w:val="24"/>
          <w:lang w:val="ro-RO"/>
        </w:rPr>
        <w:t xml:space="preserve">reducerea disparităților economice și sociale în Spațiul Economic European și pentru </w:t>
      </w:r>
      <w:r w:rsidR="002E48D1">
        <w:rPr>
          <w:rFonts w:cs="Arial"/>
          <w:szCs w:val="24"/>
          <w:lang w:val="ro-RO"/>
        </w:rPr>
        <w:t>dezvoltarea</w:t>
      </w:r>
      <w:r w:rsidR="00447A7E">
        <w:rPr>
          <w:rFonts w:cs="Arial"/>
          <w:szCs w:val="24"/>
          <w:lang w:val="ro-RO"/>
        </w:rPr>
        <w:t xml:space="preserve"> </w:t>
      </w:r>
      <w:r w:rsidRPr="002F2BDB">
        <w:rPr>
          <w:rFonts w:cs="Arial"/>
          <w:szCs w:val="24"/>
          <w:lang w:val="ro-RO"/>
        </w:rPr>
        <w:t xml:space="preserve">relațiilor bilaterale dintre </w:t>
      </w:r>
      <w:r w:rsidR="00396647">
        <w:rPr>
          <w:rFonts w:cs="Arial"/>
          <w:szCs w:val="24"/>
          <w:lang w:val="ro-RO"/>
        </w:rPr>
        <w:t>statele d</w:t>
      </w:r>
      <w:r>
        <w:rPr>
          <w:rFonts w:cs="Arial"/>
          <w:szCs w:val="24"/>
          <w:lang w:val="ro-RO"/>
        </w:rPr>
        <w:t>onatoare</w:t>
      </w:r>
      <w:r w:rsidRPr="002F2BDB">
        <w:rPr>
          <w:rFonts w:cs="Arial"/>
          <w:szCs w:val="24"/>
          <w:lang w:val="ro-RO"/>
        </w:rPr>
        <w:t xml:space="preserve"> și </w:t>
      </w:r>
      <w:r w:rsidR="00396647">
        <w:rPr>
          <w:rFonts w:cs="Arial"/>
          <w:szCs w:val="24"/>
          <w:lang w:val="ro-RO"/>
        </w:rPr>
        <w:t>s</w:t>
      </w:r>
      <w:r w:rsidRPr="002F2BDB">
        <w:rPr>
          <w:rFonts w:cs="Arial"/>
          <w:szCs w:val="24"/>
          <w:lang w:val="ro-RO"/>
        </w:rPr>
        <w:t xml:space="preserve">tatele </w:t>
      </w:r>
      <w:r w:rsidR="00396647">
        <w:rPr>
          <w:rFonts w:cs="Arial"/>
          <w:szCs w:val="24"/>
          <w:lang w:val="ro-RO"/>
        </w:rPr>
        <w:t>b</w:t>
      </w:r>
      <w:r w:rsidRPr="002F2BDB">
        <w:rPr>
          <w:rFonts w:cs="Arial"/>
          <w:szCs w:val="24"/>
          <w:lang w:val="ro-RO"/>
        </w:rPr>
        <w:t>eneficiare.</w:t>
      </w:r>
    </w:p>
    <w:p w:rsidR="00DB2DD9" w:rsidRPr="002F2BDB" w:rsidRDefault="00DB2DD9" w:rsidP="00160F0A">
      <w:pPr>
        <w:pStyle w:val="Default"/>
        <w:spacing w:before="120" w:after="120"/>
        <w:jc w:val="both"/>
        <w:rPr>
          <w:rFonts w:cs="Arial"/>
        </w:rPr>
      </w:pPr>
      <w:r w:rsidRPr="002F2BDB">
        <w:rPr>
          <w:rFonts w:cs="Arial"/>
        </w:rPr>
        <w:t>Programul are următoarele componente:</w:t>
      </w:r>
    </w:p>
    <w:p w:rsidR="00DB2DD9" w:rsidRPr="002F2BDB" w:rsidRDefault="00DB2DD9" w:rsidP="00160F0A">
      <w:pPr>
        <w:widowControl w:val="0"/>
        <w:numPr>
          <w:ilvl w:val="0"/>
          <w:numId w:val="9"/>
        </w:numPr>
        <w:autoSpaceDE w:val="0"/>
        <w:autoSpaceDN w:val="0"/>
        <w:adjustRightInd w:val="0"/>
        <w:spacing w:before="120" w:after="120" w:line="240" w:lineRule="auto"/>
        <w:jc w:val="both"/>
        <w:rPr>
          <w:rFonts w:cs="Arial"/>
          <w:b/>
          <w:color w:val="BB0000"/>
          <w:sz w:val="24"/>
          <w:szCs w:val="24"/>
        </w:rPr>
      </w:pPr>
      <w:r w:rsidRPr="002F2BDB">
        <w:rPr>
          <w:rStyle w:val="Strong"/>
          <w:rFonts w:cs="Arial"/>
          <w:bCs/>
          <w:color w:val="BB0000"/>
          <w:sz w:val="24"/>
          <w:szCs w:val="24"/>
        </w:rPr>
        <w:t>Conștientizarea diversității culturale și întărirea dialogului intercultural</w:t>
      </w:r>
      <w:r w:rsidRPr="002F2BDB">
        <w:rPr>
          <w:b/>
          <w:color w:val="BB0000"/>
        </w:rPr>
        <w:t>;</w:t>
      </w:r>
    </w:p>
    <w:p w:rsidR="00DB2DD9" w:rsidRPr="002F2BDB" w:rsidRDefault="00DB2DD9" w:rsidP="007076BA">
      <w:pPr>
        <w:widowControl w:val="0"/>
        <w:numPr>
          <w:ilvl w:val="0"/>
          <w:numId w:val="9"/>
        </w:numPr>
        <w:autoSpaceDE w:val="0"/>
        <w:autoSpaceDN w:val="0"/>
        <w:adjustRightInd w:val="0"/>
        <w:spacing w:before="120" w:after="120" w:line="240" w:lineRule="auto"/>
        <w:jc w:val="both"/>
        <w:rPr>
          <w:rFonts w:cs="Arial"/>
          <w:b/>
          <w:color w:val="BB0000"/>
          <w:sz w:val="24"/>
          <w:szCs w:val="24"/>
        </w:rPr>
      </w:pPr>
      <w:r w:rsidRPr="00EE2FFC">
        <w:rPr>
          <w:b/>
          <w:color w:val="BB0000"/>
          <w:sz w:val="24"/>
          <w:szCs w:val="24"/>
        </w:rPr>
        <w:t>Documentare</w:t>
      </w:r>
      <w:r w:rsidRPr="00EE2FFC">
        <w:rPr>
          <w:rStyle w:val="Strong"/>
          <w:rFonts w:cs="Arial"/>
          <w:bCs/>
          <w:color w:val="BB0000"/>
          <w:sz w:val="24"/>
          <w:szCs w:val="24"/>
        </w:rPr>
        <w:t xml:space="preserve"> cu privire la istoria culturală</w:t>
      </w:r>
      <w:r w:rsidRPr="00EE2FFC">
        <w:rPr>
          <w:b/>
          <w:color w:val="BB0000"/>
          <w:sz w:val="24"/>
          <w:szCs w:val="24"/>
        </w:rPr>
        <w:t>.</w:t>
      </w:r>
    </w:p>
    <w:p w:rsidR="00DB2DD9" w:rsidRPr="002F2BDB" w:rsidRDefault="00DB2DD9" w:rsidP="00160F0A">
      <w:pPr>
        <w:pStyle w:val="Default"/>
        <w:spacing w:before="120" w:after="120"/>
        <w:jc w:val="both"/>
        <w:rPr>
          <w:rFonts w:cs="Arial"/>
          <w:lang w:eastAsia="en-US"/>
        </w:rPr>
      </w:pPr>
    </w:p>
    <w:p w:rsidR="00DB2DD9" w:rsidRDefault="00DB2DD9" w:rsidP="00160F0A">
      <w:pPr>
        <w:pStyle w:val="Default"/>
        <w:spacing w:before="120" w:after="120"/>
        <w:jc w:val="both"/>
        <w:rPr>
          <w:rFonts w:cs="Arial"/>
          <w:bCs/>
        </w:rPr>
      </w:pPr>
      <w:r w:rsidRPr="002F2BDB">
        <w:rPr>
          <w:rFonts w:cs="Arial"/>
          <w:bCs/>
        </w:rPr>
        <w:t xml:space="preserve">Fondul pentru Relaţii Bilaterale este </w:t>
      </w:r>
      <w:r>
        <w:rPr>
          <w:rFonts w:cs="Arial"/>
          <w:bCs/>
        </w:rPr>
        <w:t xml:space="preserve">parte integrantă a Programului. </w:t>
      </w:r>
      <w:r w:rsidRPr="002F2BDB">
        <w:rPr>
          <w:rFonts w:cs="Arial"/>
          <w:bCs/>
        </w:rPr>
        <w:t xml:space="preserve">Principalele obiective ale </w:t>
      </w:r>
      <w:r>
        <w:rPr>
          <w:rFonts w:cs="Arial"/>
          <w:bCs/>
        </w:rPr>
        <w:t xml:space="preserve">Fondului pentru Relații Bilaterale </w:t>
      </w:r>
      <w:r w:rsidRPr="002F2BDB">
        <w:rPr>
          <w:rFonts w:cs="Arial"/>
          <w:bCs/>
        </w:rPr>
        <w:t xml:space="preserve">sunt: </w:t>
      </w:r>
    </w:p>
    <w:p w:rsidR="00DB2DD9" w:rsidRDefault="00DB2DD9" w:rsidP="007E19AD">
      <w:pPr>
        <w:pStyle w:val="Default"/>
        <w:numPr>
          <w:ilvl w:val="0"/>
          <w:numId w:val="28"/>
        </w:numPr>
        <w:spacing w:before="120" w:after="120"/>
        <w:jc w:val="both"/>
        <w:rPr>
          <w:rFonts w:cs="Arial"/>
          <w:bCs/>
        </w:rPr>
      </w:pPr>
      <w:r w:rsidRPr="002F2BDB">
        <w:rPr>
          <w:rFonts w:cs="Arial"/>
          <w:bCs/>
        </w:rPr>
        <w:t>creşterea nivelului de cooperare dintre organizaţiile şi institu</w:t>
      </w:r>
      <w:r>
        <w:rPr>
          <w:rFonts w:cs="Arial"/>
          <w:bCs/>
        </w:rPr>
        <w:t>ţ</w:t>
      </w:r>
      <w:r w:rsidRPr="002F2BDB">
        <w:rPr>
          <w:rFonts w:cs="Arial"/>
          <w:bCs/>
        </w:rPr>
        <w:t>iile din Rom</w:t>
      </w:r>
      <w:r>
        <w:rPr>
          <w:rFonts w:cs="Arial"/>
          <w:bCs/>
        </w:rPr>
        <w:t>â</w:t>
      </w:r>
      <w:r w:rsidRPr="002F2BDB">
        <w:rPr>
          <w:rFonts w:cs="Arial"/>
          <w:bCs/>
        </w:rPr>
        <w:t>nia şi</w:t>
      </w:r>
      <w:r w:rsidR="002E48D1">
        <w:rPr>
          <w:rFonts w:cs="Arial"/>
          <w:bCs/>
        </w:rPr>
        <w:t xml:space="preserve"> </w:t>
      </w:r>
      <w:r>
        <w:rPr>
          <w:rFonts w:cs="Arial"/>
          <w:bCs/>
        </w:rPr>
        <w:t>cele din statele donatoare;</w:t>
      </w:r>
    </w:p>
    <w:p w:rsidR="00DB2DD9" w:rsidRDefault="00DB2DD9" w:rsidP="00160F0A">
      <w:pPr>
        <w:pStyle w:val="Default"/>
        <w:numPr>
          <w:ilvl w:val="0"/>
          <w:numId w:val="28"/>
        </w:numPr>
        <w:spacing w:before="120" w:after="120"/>
        <w:jc w:val="both"/>
        <w:rPr>
          <w:rFonts w:cs="Arial"/>
          <w:bCs/>
        </w:rPr>
      </w:pPr>
      <w:r w:rsidRPr="002F2BDB">
        <w:rPr>
          <w:rFonts w:cs="Arial"/>
          <w:bCs/>
        </w:rPr>
        <w:t>îmbunătăţirea cunoaşterii şi</w:t>
      </w:r>
      <w:r>
        <w:rPr>
          <w:rFonts w:cs="Arial"/>
          <w:bCs/>
        </w:rPr>
        <w:t xml:space="preserve"> </w:t>
      </w:r>
      <w:r w:rsidRPr="002F2BDB">
        <w:rPr>
          <w:rFonts w:cs="Arial"/>
          <w:bCs/>
        </w:rPr>
        <w:t>înţelegerii reciproce</w:t>
      </w:r>
      <w:r>
        <w:rPr>
          <w:rFonts w:cs="Arial"/>
          <w:bCs/>
        </w:rPr>
        <w:t>;</w:t>
      </w:r>
    </w:p>
    <w:p w:rsidR="00DB2DD9" w:rsidRPr="007E19AD" w:rsidRDefault="00DB2DD9" w:rsidP="00160F0A">
      <w:pPr>
        <w:pStyle w:val="Default"/>
        <w:numPr>
          <w:ilvl w:val="0"/>
          <w:numId w:val="28"/>
        </w:numPr>
        <w:spacing w:before="120" w:after="120"/>
        <w:jc w:val="both"/>
        <w:rPr>
          <w:rFonts w:cs="Arial"/>
          <w:bCs/>
        </w:rPr>
      </w:pPr>
      <w:r w:rsidRPr="007E19AD">
        <w:rPr>
          <w:rFonts w:cs="Times New Roman"/>
          <w:color w:val="auto"/>
        </w:rPr>
        <w:t>împărtășirea experienței rezultate din implementarea proiectelor.</w:t>
      </w:r>
    </w:p>
    <w:p w:rsidR="00DB2DD9" w:rsidRPr="002F2BDB" w:rsidRDefault="00DB2DD9" w:rsidP="00160F0A">
      <w:pPr>
        <w:pStyle w:val="Default"/>
        <w:spacing w:before="120" w:after="120"/>
        <w:jc w:val="both"/>
        <w:rPr>
          <w:rFonts w:cs="Arial"/>
          <w:bCs/>
        </w:rPr>
      </w:pPr>
    </w:p>
    <w:p w:rsidR="00DB2DD9" w:rsidRPr="002F2BDB" w:rsidRDefault="00DB2DD9" w:rsidP="00160F0A">
      <w:pPr>
        <w:pStyle w:val="Default"/>
        <w:spacing w:before="120" w:after="120"/>
        <w:jc w:val="both"/>
        <w:rPr>
          <w:rFonts w:cs="Arial"/>
          <w:bCs/>
        </w:rPr>
      </w:pPr>
      <w:r w:rsidRPr="002F2BDB">
        <w:rPr>
          <w:rFonts w:cs="Arial"/>
          <w:bCs/>
        </w:rPr>
        <w:t>Fondul pentru Relaţii Bilaterale cuprinde două măsuri:</w:t>
      </w:r>
    </w:p>
    <w:p w:rsidR="00DB2DD9" w:rsidRPr="002F2BDB" w:rsidRDefault="00DB2DD9" w:rsidP="00160F0A">
      <w:pPr>
        <w:pStyle w:val="NormalWeb"/>
        <w:spacing w:before="120" w:beforeAutospacing="0" w:after="120" w:afterAutospacing="0"/>
        <w:jc w:val="both"/>
        <w:rPr>
          <w:szCs w:val="24"/>
          <w:lang w:val="ro-RO"/>
        </w:rPr>
      </w:pPr>
      <w:r w:rsidRPr="002F2BDB">
        <w:rPr>
          <w:b/>
          <w:bCs/>
          <w:color w:val="BB0000"/>
          <w:szCs w:val="24"/>
          <w:lang w:val="ro-RO"/>
        </w:rPr>
        <w:lastRenderedPageBreak/>
        <w:t>Măsura A</w:t>
      </w:r>
      <w:r w:rsidRPr="002F2BDB">
        <w:rPr>
          <w:b/>
          <w:color w:val="BB0000"/>
          <w:szCs w:val="24"/>
          <w:lang w:val="ro-RO"/>
        </w:rPr>
        <w:t xml:space="preserve"> -</w:t>
      </w:r>
      <w:r>
        <w:rPr>
          <w:b/>
          <w:color w:val="BB0000"/>
          <w:szCs w:val="24"/>
          <w:lang w:val="ro-RO"/>
        </w:rPr>
        <w:t xml:space="preserve"> </w:t>
      </w:r>
      <w:r w:rsidRPr="002F2BDB">
        <w:rPr>
          <w:b/>
          <w:bCs/>
          <w:color w:val="BB0000"/>
          <w:szCs w:val="24"/>
          <w:lang w:val="ro-RO"/>
        </w:rPr>
        <w:t>Ini</w:t>
      </w:r>
      <w:r w:rsidRPr="002F2BDB">
        <w:rPr>
          <w:rFonts w:cs="Tahoma"/>
          <w:b/>
          <w:bCs/>
          <w:color w:val="BB0000"/>
          <w:szCs w:val="24"/>
          <w:lang w:val="ro-RO"/>
        </w:rPr>
        <w:t>ț</w:t>
      </w:r>
      <w:r w:rsidRPr="002F2BDB">
        <w:rPr>
          <w:b/>
          <w:bCs/>
          <w:color w:val="BB0000"/>
          <w:szCs w:val="24"/>
          <w:lang w:val="ro-RO"/>
        </w:rPr>
        <w:t>iere  / Dezvoltare de parteneriate</w:t>
      </w:r>
      <w:r w:rsidRPr="002F2BDB">
        <w:rPr>
          <w:szCs w:val="24"/>
          <w:lang w:val="ro-RO"/>
        </w:rPr>
        <w:t xml:space="preserve"> - sus</w:t>
      </w:r>
      <w:r w:rsidRPr="002F2BDB">
        <w:rPr>
          <w:rFonts w:cs="Tahoma"/>
          <w:szCs w:val="24"/>
          <w:lang w:val="ro-RO"/>
        </w:rPr>
        <w:t>ț</w:t>
      </w:r>
      <w:r w:rsidRPr="002F2BDB">
        <w:rPr>
          <w:szCs w:val="24"/>
          <w:lang w:val="ro-RO"/>
        </w:rPr>
        <w:t>ine activită</w:t>
      </w:r>
      <w:r w:rsidRPr="002F2BDB">
        <w:rPr>
          <w:rFonts w:cs="Tahoma"/>
          <w:szCs w:val="24"/>
          <w:lang w:val="ro-RO"/>
        </w:rPr>
        <w:t>ț</w:t>
      </w:r>
      <w:r w:rsidRPr="002F2BDB">
        <w:rPr>
          <w:szCs w:val="24"/>
          <w:lang w:val="ro-RO"/>
        </w:rPr>
        <w:t>ile de identificare a poten</w:t>
      </w:r>
      <w:r w:rsidRPr="002F2BDB">
        <w:rPr>
          <w:rFonts w:cs="Tahoma"/>
          <w:szCs w:val="24"/>
          <w:lang w:val="ro-RO"/>
        </w:rPr>
        <w:t>ț</w:t>
      </w:r>
      <w:r w:rsidRPr="002F2BDB">
        <w:rPr>
          <w:szCs w:val="24"/>
          <w:lang w:val="ro-RO"/>
        </w:rPr>
        <w:t xml:space="preserve">ialilor parteneri din </w:t>
      </w:r>
      <w:r w:rsidR="00396647">
        <w:rPr>
          <w:szCs w:val="24"/>
          <w:lang w:val="ro-RO"/>
        </w:rPr>
        <w:t>statele d</w:t>
      </w:r>
      <w:r>
        <w:rPr>
          <w:szCs w:val="24"/>
          <w:lang w:val="ro-RO"/>
        </w:rPr>
        <w:t>onatoare</w:t>
      </w:r>
      <w:r w:rsidRPr="002F2BDB">
        <w:rPr>
          <w:szCs w:val="24"/>
          <w:lang w:val="ro-RO"/>
        </w:rPr>
        <w:t xml:space="preserve"> anterior / în timpul pregătirii proiectului, respectiv dezvoltarea de parteneriate în vederea depunerii, spre finan</w:t>
      </w:r>
      <w:r w:rsidRPr="002F2BDB">
        <w:rPr>
          <w:rFonts w:cs="Tahoma"/>
          <w:szCs w:val="24"/>
          <w:lang w:val="ro-RO"/>
        </w:rPr>
        <w:t>ț</w:t>
      </w:r>
      <w:r w:rsidRPr="002F2BDB">
        <w:rPr>
          <w:szCs w:val="24"/>
          <w:lang w:val="ro-RO"/>
        </w:rPr>
        <w:t>are, a proiectelor culturale.</w:t>
      </w:r>
    </w:p>
    <w:p w:rsidR="00DB2DD9" w:rsidRPr="002F2BDB" w:rsidRDefault="00DB2DD9" w:rsidP="00160F0A">
      <w:pPr>
        <w:spacing w:before="120" w:after="120" w:line="240" w:lineRule="auto"/>
        <w:jc w:val="both"/>
        <w:rPr>
          <w:sz w:val="24"/>
          <w:szCs w:val="24"/>
          <w:lang w:eastAsia="en-US"/>
        </w:rPr>
      </w:pPr>
      <w:r w:rsidRPr="002F2BDB">
        <w:rPr>
          <w:b/>
          <w:bCs/>
          <w:color w:val="BB0000"/>
          <w:sz w:val="24"/>
          <w:szCs w:val="24"/>
          <w:lang w:eastAsia="en-US"/>
        </w:rPr>
        <w:t xml:space="preserve">Măsura B - Colaborare </w:t>
      </w:r>
      <w:r w:rsidRPr="002F2BDB">
        <w:rPr>
          <w:rFonts w:cs="Tahoma"/>
          <w:b/>
          <w:bCs/>
          <w:color w:val="BB0000"/>
          <w:sz w:val="24"/>
          <w:szCs w:val="24"/>
          <w:lang w:eastAsia="en-US"/>
        </w:rPr>
        <w:t>ș</w:t>
      </w:r>
      <w:r w:rsidRPr="002F2BDB">
        <w:rPr>
          <w:b/>
          <w:bCs/>
          <w:color w:val="BB0000"/>
          <w:sz w:val="24"/>
          <w:szCs w:val="24"/>
          <w:lang w:eastAsia="en-US"/>
        </w:rPr>
        <w:t>i schimb de experien</w:t>
      </w:r>
      <w:r w:rsidRPr="002F2BDB">
        <w:rPr>
          <w:rFonts w:cs="Tahoma"/>
          <w:b/>
          <w:bCs/>
          <w:color w:val="BB0000"/>
          <w:sz w:val="24"/>
          <w:szCs w:val="24"/>
          <w:lang w:eastAsia="en-US"/>
        </w:rPr>
        <w:t>ț</w:t>
      </w:r>
      <w:r w:rsidRPr="002F2BDB">
        <w:rPr>
          <w:b/>
          <w:bCs/>
          <w:color w:val="BB0000"/>
          <w:sz w:val="24"/>
          <w:szCs w:val="24"/>
          <w:lang w:eastAsia="en-US"/>
        </w:rPr>
        <w:t>ă</w:t>
      </w:r>
      <w:r w:rsidRPr="002F2BDB">
        <w:rPr>
          <w:sz w:val="24"/>
          <w:szCs w:val="24"/>
          <w:lang w:eastAsia="en-US"/>
        </w:rPr>
        <w:t xml:space="preserve"> - sus</w:t>
      </w:r>
      <w:r w:rsidRPr="002F2BDB">
        <w:rPr>
          <w:rFonts w:cs="Tahoma"/>
          <w:sz w:val="24"/>
          <w:szCs w:val="24"/>
          <w:lang w:eastAsia="en-US"/>
        </w:rPr>
        <w:t>ț</w:t>
      </w:r>
      <w:r w:rsidRPr="002F2BDB">
        <w:rPr>
          <w:sz w:val="24"/>
          <w:szCs w:val="24"/>
          <w:lang w:eastAsia="en-US"/>
        </w:rPr>
        <w:t>ine activită</w:t>
      </w:r>
      <w:r w:rsidRPr="002F2BDB">
        <w:rPr>
          <w:rFonts w:cs="Tahoma"/>
          <w:sz w:val="24"/>
          <w:szCs w:val="24"/>
          <w:lang w:eastAsia="en-US"/>
        </w:rPr>
        <w:t>ț</w:t>
      </w:r>
      <w:r w:rsidRPr="002F2BDB">
        <w:rPr>
          <w:sz w:val="24"/>
          <w:szCs w:val="24"/>
          <w:lang w:eastAsia="en-US"/>
        </w:rPr>
        <w:t>ile de colaborare, schimb de experien</w:t>
      </w:r>
      <w:r w:rsidRPr="002F2BDB">
        <w:rPr>
          <w:rFonts w:cs="Tahoma"/>
          <w:sz w:val="24"/>
          <w:szCs w:val="24"/>
          <w:lang w:eastAsia="en-US"/>
        </w:rPr>
        <w:t>ț</w:t>
      </w:r>
      <w:r w:rsidRPr="002F2BDB">
        <w:rPr>
          <w:sz w:val="24"/>
          <w:szCs w:val="24"/>
          <w:lang w:eastAsia="en-US"/>
        </w:rPr>
        <w:t>ă, transfer de cuno</w:t>
      </w:r>
      <w:r w:rsidRPr="002F2BDB">
        <w:rPr>
          <w:rFonts w:cs="Tahoma"/>
          <w:sz w:val="24"/>
          <w:szCs w:val="24"/>
          <w:lang w:eastAsia="en-US"/>
        </w:rPr>
        <w:t>ș</w:t>
      </w:r>
      <w:r w:rsidRPr="002F2BDB">
        <w:rPr>
          <w:sz w:val="24"/>
          <w:szCs w:val="24"/>
          <w:lang w:eastAsia="en-US"/>
        </w:rPr>
        <w:t>tin</w:t>
      </w:r>
      <w:r w:rsidRPr="002F2BDB">
        <w:rPr>
          <w:rFonts w:cs="Tahoma"/>
          <w:sz w:val="24"/>
          <w:szCs w:val="24"/>
          <w:lang w:eastAsia="en-US"/>
        </w:rPr>
        <w:t>ț</w:t>
      </w:r>
      <w:r w:rsidRPr="002F2BDB">
        <w:rPr>
          <w:sz w:val="24"/>
          <w:szCs w:val="24"/>
          <w:lang w:eastAsia="en-US"/>
        </w:rPr>
        <w:t xml:space="preserve">e, tehnologie </w:t>
      </w:r>
      <w:r w:rsidRPr="002F2BDB">
        <w:rPr>
          <w:rFonts w:cs="Tahoma"/>
          <w:sz w:val="24"/>
          <w:szCs w:val="24"/>
          <w:lang w:eastAsia="en-US"/>
        </w:rPr>
        <w:t>ș</w:t>
      </w:r>
      <w:r w:rsidRPr="002F2BDB">
        <w:rPr>
          <w:sz w:val="24"/>
          <w:szCs w:val="24"/>
          <w:lang w:eastAsia="en-US"/>
        </w:rPr>
        <w:t xml:space="preserve">i bune practici între promotorii de proiect </w:t>
      </w:r>
      <w:r w:rsidRPr="002F2BDB">
        <w:rPr>
          <w:rFonts w:cs="Tahoma"/>
          <w:sz w:val="24"/>
          <w:szCs w:val="24"/>
          <w:lang w:eastAsia="en-US"/>
        </w:rPr>
        <w:t>ș</w:t>
      </w:r>
      <w:r w:rsidRPr="002F2BDB">
        <w:rPr>
          <w:sz w:val="24"/>
          <w:szCs w:val="24"/>
          <w:lang w:eastAsia="en-US"/>
        </w:rPr>
        <w:t>i entită</w:t>
      </w:r>
      <w:r w:rsidRPr="002F2BDB">
        <w:rPr>
          <w:rFonts w:cs="Tahoma"/>
          <w:sz w:val="24"/>
          <w:szCs w:val="24"/>
          <w:lang w:eastAsia="en-US"/>
        </w:rPr>
        <w:t>ț</w:t>
      </w:r>
      <w:r w:rsidRPr="002F2BDB">
        <w:rPr>
          <w:sz w:val="24"/>
          <w:szCs w:val="24"/>
          <w:lang w:eastAsia="en-US"/>
        </w:rPr>
        <w:t xml:space="preserve">i din </w:t>
      </w:r>
      <w:r w:rsidR="00396647">
        <w:rPr>
          <w:sz w:val="24"/>
          <w:szCs w:val="24"/>
          <w:lang w:eastAsia="en-US"/>
        </w:rPr>
        <w:t>statele d</w:t>
      </w:r>
      <w:r>
        <w:rPr>
          <w:sz w:val="24"/>
          <w:szCs w:val="24"/>
          <w:lang w:eastAsia="en-US"/>
        </w:rPr>
        <w:t>onatoare</w:t>
      </w:r>
      <w:r w:rsidRPr="002F2BDB">
        <w:rPr>
          <w:sz w:val="24"/>
          <w:szCs w:val="24"/>
          <w:lang w:eastAsia="en-US"/>
        </w:rPr>
        <w:t>, după ob</w:t>
      </w:r>
      <w:r w:rsidRPr="002F2BDB">
        <w:rPr>
          <w:rFonts w:cs="Tahoma"/>
          <w:sz w:val="24"/>
          <w:szCs w:val="24"/>
          <w:lang w:eastAsia="en-US"/>
        </w:rPr>
        <w:t>ț</w:t>
      </w:r>
      <w:r w:rsidRPr="002F2BDB">
        <w:rPr>
          <w:sz w:val="24"/>
          <w:szCs w:val="24"/>
          <w:lang w:eastAsia="en-US"/>
        </w:rPr>
        <w:t>inerea finan</w:t>
      </w:r>
      <w:r w:rsidRPr="002F2BDB">
        <w:rPr>
          <w:rFonts w:cs="Tahoma"/>
          <w:sz w:val="24"/>
          <w:szCs w:val="24"/>
          <w:lang w:eastAsia="en-US"/>
        </w:rPr>
        <w:t>ț</w:t>
      </w:r>
      <w:r w:rsidRPr="002F2BDB">
        <w:rPr>
          <w:sz w:val="24"/>
          <w:szCs w:val="24"/>
          <w:lang w:eastAsia="en-US"/>
        </w:rPr>
        <w:t>ării proiectului.</w:t>
      </w:r>
    </w:p>
    <w:p w:rsidR="00DB2DD9" w:rsidRPr="002F2BDB" w:rsidRDefault="00DB2DD9" w:rsidP="00160F0A">
      <w:pPr>
        <w:spacing w:before="120" w:after="120" w:line="240" w:lineRule="auto"/>
        <w:jc w:val="both"/>
        <w:rPr>
          <w:b/>
          <w:sz w:val="32"/>
          <w:szCs w:val="32"/>
        </w:rPr>
      </w:pPr>
    </w:p>
    <w:p w:rsidR="00DB2DD9" w:rsidRPr="002F2BDB" w:rsidRDefault="007D725E" w:rsidP="00160F0A">
      <w:pPr>
        <w:spacing w:before="120" w:after="120" w:line="240" w:lineRule="auto"/>
      </w:pPr>
      <w:r w:rsidRPr="007D725E">
        <w:rPr>
          <w:noProof/>
          <w:lang w:val="en-GB" w:eastAsia="en-GB"/>
        </w:rPr>
        <w:pict>
          <v:roundrect id="AutoShape 6" o:spid="_x0000_s1030" style="position:absolute;margin-left:.6pt;margin-top:.2pt;width:502.9pt;height:28.5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" fillcolor="#ffe3f2" strokecolor="#ff8fcc" strokeweight="1pt">
            <v:shadow color="#974706" opacity=".5" offset="1pt"/>
            <v:textbox inset=",0,,0">
              <w:txbxContent>
                <w:p w:rsidR="00E02615" w:rsidRPr="00620B32" w:rsidRDefault="00E02615" w:rsidP="00484BDE">
                  <w:pPr>
                    <w:pStyle w:val="Heading1"/>
                    <w:keepNext/>
                    <w:keepLines/>
                    <w:numPr>
                      <w:ilvl w:val="0"/>
                      <w:numId w:val="14"/>
                    </w:numPr>
                    <w:spacing w:before="0" w:beforeAutospacing="0" w:after="0" w:afterAutospacing="0"/>
                    <w:jc w:val="both"/>
                    <w:rPr>
                      <w:rFonts w:ascii="Calibri" w:hAnsi="Calibri"/>
                      <w:color w:val="BB0000"/>
                      <w:sz w:val="32"/>
                      <w:szCs w:val="32"/>
                      <w:lang w:val="it-IT"/>
                    </w:rPr>
                  </w:pPr>
                  <w:r w:rsidRPr="008120DB">
                    <w:rPr>
                      <w:rFonts w:ascii="Calibri" w:hAnsi="Calibri"/>
                      <w:color w:val="BB0000"/>
                      <w:sz w:val="32"/>
                      <w:szCs w:val="32"/>
                      <w:lang w:val="ro-RO"/>
                    </w:rPr>
                    <w:t xml:space="preserve">DESPRE CEREREA DE PROPUNERI </w:t>
                  </w:r>
                </w:p>
              </w:txbxContent>
            </v:textbox>
          </v:roundrect>
        </w:pict>
      </w:r>
    </w:p>
    <w:p w:rsidR="00DB2DD9" w:rsidRPr="002F2BDB" w:rsidRDefault="00DB2DD9" w:rsidP="00D01583">
      <w:pPr>
        <w:pStyle w:val="Default"/>
        <w:spacing w:before="120" w:after="120"/>
        <w:jc w:val="both"/>
        <w:rPr>
          <w:rFonts w:cs="Times New Roman"/>
          <w:color w:val="auto"/>
        </w:rPr>
      </w:pPr>
    </w:p>
    <w:p w:rsidR="00DB2DD9" w:rsidRDefault="00DB2DD9" w:rsidP="00160F0A">
      <w:pPr>
        <w:pStyle w:val="Default"/>
        <w:spacing w:before="120" w:after="120"/>
        <w:jc w:val="both"/>
        <w:rPr>
          <w:rFonts w:cs="Arial"/>
          <w:b/>
          <w:bCs/>
          <w:color w:val="BB0000"/>
        </w:rPr>
      </w:pPr>
    </w:p>
    <w:p w:rsidR="00DB2DD9" w:rsidRPr="002F2BDB" w:rsidRDefault="00936AEA" w:rsidP="00160F0A">
      <w:pPr>
        <w:pStyle w:val="Default"/>
        <w:spacing w:before="120" w:after="120"/>
        <w:jc w:val="both"/>
        <w:rPr>
          <w:rStyle w:val="Strong"/>
          <w:rFonts w:cs="Arial"/>
          <w:bCs/>
          <w:color w:val="auto"/>
        </w:rPr>
      </w:pPr>
      <w:r w:rsidRPr="002F2BDB">
        <w:rPr>
          <w:b/>
          <w:bCs/>
          <w:color w:val="BB0000"/>
          <w:lang w:eastAsia="en-US"/>
        </w:rPr>
        <w:t xml:space="preserve">Măsura B - Colaborare </w:t>
      </w:r>
      <w:r w:rsidRPr="002F2BDB">
        <w:rPr>
          <w:rFonts w:cs="Tahoma"/>
          <w:b/>
          <w:bCs/>
          <w:color w:val="BB0000"/>
          <w:lang w:eastAsia="en-US"/>
        </w:rPr>
        <w:t>ș</w:t>
      </w:r>
      <w:r w:rsidRPr="002F2BDB">
        <w:rPr>
          <w:b/>
          <w:bCs/>
          <w:color w:val="BB0000"/>
          <w:lang w:eastAsia="en-US"/>
        </w:rPr>
        <w:t>i schimb de experien</w:t>
      </w:r>
      <w:r w:rsidRPr="002F2BDB">
        <w:rPr>
          <w:rFonts w:cs="Tahoma"/>
          <w:b/>
          <w:bCs/>
          <w:color w:val="BB0000"/>
          <w:lang w:eastAsia="en-US"/>
        </w:rPr>
        <w:t>ț</w:t>
      </w:r>
      <w:r w:rsidRPr="002F2BDB">
        <w:rPr>
          <w:b/>
          <w:bCs/>
          <w:color w:val="BB0000"/>
          <w:lang w:eastAsia="en-US"/>
        </w:rPr>
        <w:t>ă</w:t>
      </w:r>
      <w:r w:rsidR="00DB2DD9" w:rsidRPr="002F2BDB">
        <w:t xml:space="preserve"> din cadrul prezentei cereri de </w:t>
      </w:r>
      <w:r w:rsidR="00DB2DD9">
        <w:t>propuneri</w:t>
      </w:r>
      <w:r w:rsidR="00DB2DD9" w:rsidRPr="002F2BDB">
        <w:t xml:space="preserve"> </w:t>
      </w:r>
      <w:r w:rsidRPr="002F2BDB">
        <w:rPr>
          <w:lang w:eastAsia="en-US"/>
        </w:rPr>
        <w:t>sus</w:t>
      </w:r>
      <w:r w:rsidRPr="002F2BDB">
        <w:rPr>
          <w:rFonts w:cs="Tahoma"/>
          <w:lang w:eastAsia="en-US"/>
        </w:rPr>
        <w:t>ț</w:t>
      </w:r>
      <w:r w:rsidRPr="002F2BDB">
        <w:rPr>
          <w:lang w:eastAsia="en-US"/>
        </w:rPr>
        <w:t>ine activită</w:t>
      </w:r>
      <w:r w:rsidRPr="002F2BDB">
        <w:rPr>
          <w:rFonts w:cs="Tahoma"/>
          <w:lang w:eastAsia="en-US"/>
        </w:rPr>
        <w:t>ț</w:t>
      </w:r>
      <w:r w:rsidRPr="002F2BDB">
        <w:rPr>
          <w:lang w:eastAsia="en-US"/>
        </w:rPr>
        <w:t>ile de colaborare, schimb de experien</w:t>
      </w:r>
      <w:r w:rsidRPr="002F2BDB">
        <w:rPr>
          <w:rFonts w:cs="Tahoma"/>
          <w:lang w:eastAsia="en-US"/>
        </w:rPr>
        <w:t>ț</w:t>
      </w:r>
      <w:r w:rsidRPr="002F2BDB">
        <w:rPr>
          <w:lang w:eastAsia="en-US"/>
        </w:rPr>
        <w:t>ă, transfer de cuno</w:t>
      </w:r>
      <w:r w:rsidRPr="002F2BDB">
        <w:rPr>
          <w:rFonts w:cs="Tahoma"/>
          <w:lang w:eastAsia="en-US"/>
        </w:rPr>
        <w:t>ș</w:t>
      </w:r>
      <w:r w:rsidRPr="002F2BDB">
        <w:rPr>
          <w:lang w:eastAsia="en-US"/>
        </w:rPr>
        <w:t>tin</w:t>
      </w:r>
      <w:r w:rsidRPr="002F2BDB">
        <w:rPr>
          <w:rFonts w:cs="Tahoma"/>
          <w:lang w:eastAsia="en-US"/>
        </w:rPr>
        <w:t>ț</w:t>
      </w:r>
      <w:r w:rsidRPr="002F2BDB">
        <w:rPr>
          <w:lang w:eastAsia="en-US"/>
        </w:rPr>
        <w:t xml:space="preserve">e, tehnologie </w:t>
      </w:r>
      <w:r w:rsidRPr="002F2BDB">
        <w:rPr>
          <w:rFonts w:cs="Tahoma"/>
          <w:lang w:eastAsia="en-US"/>
        </w:rPr>
        <w:t>ș</w:t>
      </w:r>
      <w:r w:rsidRPr="002F2BDB">
        <w:rPr>
          <w:lang w:eastAsia="en-US"/>
        </w:rPr>
        <w:t xml:space="preserve">i bune practici între promotorii de proiect </w:t>
      </w:r>
      <w:r w:rsidRPr="002F2BDB">
        <w:rPr>
          <w:rFonts w:cs="Tahoma"/>
          <w:lang w:eastAsia="en-US"/>
        </w:rPr>
        <w:t>ș</w:t>
      </w:r>
      <w:r w:rsidRPr="002F2BDB">
        <w:rPr>
          <w:lang w:eastAsia="en-US"/>
        </w:rPr>
        <w:t>i entită</w:t>
      </w:r>
      <w:r w:rsidRPr="002F2BDB">
        <w:rPr>
          <w:rFonts w:cs="Tahoma"/>
          <w:lang w:eastAsia="en-US"/>
        </w:rPr>
        <w:t>ț</w:t>
      </w:r>
      <w:r w:rsidRPr="002F2BDB">
        <w:rPr>
          <w:lang w:eastAsia="en-US"/>
        </w:rPr>
        <w:t xml:space="preserve">i din </w:t>
      </w:r>
      <w:r>
        <w:rPr>
          <w:lang w:eastAsia="en-US"/>
        </w:rPr>
        <w:t>statele donatoare</w:t>
      </w:r>
      <w:r w:rsidR="00A83047">
        <w:rPr>
          <w:lang w:eastAsia="en-US"/>
        </w:rPr>
        <w:t xml:space="preserve"> sau organizații internaționale de profil</w:t>
      </w:r>
      <w:r w:rsidRPr="002F2BDB">
        <w:rPr>
          <w:lang w:eastAsia="en-US"/>
        </w:rPr>
        <w:t>.</w:t>
      </w:r>
      <w:r w:rsidR="00F57AA3">
        <w:rPr>
          <w:lang w:eastAsia="en-US"/>
        </w:rPr>
        <w:t xml:space="preserve"> Promotorii de proiecte finanțate în cadrul Programului pot solicita o finanțare suplimentară în scopul de a stabili colaborări cu entități din statele donatoare</w:t>
      </w:r>
      <w:r w:rsidR="00A83047">
        <w:rPr>
          <w:lang w:eastAsia="en-US"/>
        </w:rPr>
        <w:t xml:space="preserve"> sau organizații internaționale</w:t>
      </w:r>
      <w:r w:rsidR="00F57AA3">
        <w:rPr>
          <w:lang w:eastAsia="en-US"/>
        </w:rPr>
        <w:t xml:space="preserve">, pentru a participa la </w:t>
      </w:r>
      <w:r w:rsidR="00E3747D">
        <w:rPr>
          <w:lang w:eastAsia="en-US"/>
        </w:rPr>
        <w:t xml:space="preserve">evenimente, </w:t>
      </w:r>
      <w:r w:rsidR="00F57AA3">
        <w:rPr>
          <w:lang w:eastAsia="en-US"/>
        </w:rPr>
        <w:t>seminarii sau conferințe în statele donatoare sau pentru a organiza astfel de evenimente în comun cu organizații din statele donatoare</w:t>
      </w:r>
      <w:r w:rsidR="00EE5A0D">
        <w:rPr>
          <w:lang w:eastAsia="en-US"/>
        </w:rPr>
        <w:t xml:space="preserve"> ori cu organizații internaționale</w:t>
      </w:r>
      <w:r w:rsidR="00F57AA3">
        <w:rPr>
          <w:lang w:eastAsia="en-US"/>
        </w:rPr>
        <w:t>.</w:t>
      </w:r>
    </w:p>
    <w:p w:rsidR="00DB2DD9" w:rsidRPr="002F2BDB" w:rsidRDefault="00DB2DD9" w:rsidP="00160F0A">
      <w:pPr>
        <w:pStyle w:val="Default"/>
        <w:spacing w:before="120" w:after="120"/>
        <w:jc w:val="both"/>
        <w:rPr>
          <w:rStyle w:val="Strong"/>
          <w:rFonts w:cs="Arial"/>
          <w:bCs/>
          <w:color w:val="auto"/>
        </w:rPr>
      </w:pPr>
    </w:p>
    <w:p w:rsidR="00DB2DD9" w:rsidRPr="002F2BDB" w:rsidRDefault="00DB2DD9" w:rsidP="00160F0A">
      <w:pPr>
        <w:pStyle w:val="Default"/>
        <w:spacing w:before="120" w:after="120"/>
        <w:jc w:val="both"/>
        <w:rPr>
          <w:rStyle w:val="Strong"/>
          <w:rFonts w:cs="Arial"/>
          <w:bCs/>
          <w:color w:val="BB0000"/>
        </w:rPr>
      </w:pPr>
      <w:r w:rsidRPr="002F2BDB">
        <w:rPr>
          <w:rStyle w:val="Strong"/>
          <w:rFonts w:cs="Arial"/>
          <w:bCs/>
          <w:color w:val="BB0000"/>
        </w:rPr>
        <w:t xml:space="preserve">ACTIVITĂȚI ELIGIBILE </w:t>
      </w:r>
    </w:p>
    <w:p w:rsidR="00DB2DD9" w:rsidRPr="002F2BDB" w:rsidRDefault="00DB2DD9" w:rsidP="00160F0A">
      <w:pPr>
        <w:pStyle w:val="Default"/>
        <w:spacing w:before="120" w:after="120"/>
        <w:jc w:val="both"/>
        <w:rPr>
          <w:rStyle w:val="Strong"/>
          <w:rFonts w:cs="Arial"/>
          <w:b w:val="0"/>
          <w:bCs/>
          <w:color w:val="auto"/>
        </w:rPr>
      </w:pPr>
      <w:r>
        <w:rPr>
          <w:rStyle w:val="Strong"/>
          <w:rFonts w:cs="Arial"/>
          <w:bCs/>
          <w:color w:val="auto"/>
        </w:rPr>
        <w:t>Sunt eligibile u</w:t>
      </w:r>
      <w:r w:rsidRPr="002F2BDB">
        <w:rPr>
          <w:rStyle w:val="Strong"/>
          <w:rFonts w:cs="Arial"/>
          <w:bCs/>
          <w:color w:val="auto"/>
        </w:rPr>
        <w:t xml:space="preserve">rmătoarele activităţi între </w:t>
      </w:r>
      <w:r w:rsidR="00143C4C">
        <w:rPr>
          <w:rStyle w:val="Strong"/>
          <w:rFonts w:cs="Arial"/>
          <w:bCs/>
          <w:color w:val="auto"/>
        </w:rPr>
        <w:t>promotorii de proiect</w:t>
      </w:r>
      <w:r w:rsidRPr="002F2BDB">
        <w:rPr>
          <w:rStyle w:val="Strong"/>
          <w:rFonts w:cs="Arial"/>
          <w:bCs/>
          <w:color w:val="auto"/>
        </w:rPr>
        <w:t xml:space="preserve"> din Romania</w:t>
      </w:r>
      <w:r w:rsidR="00143C4C">
        <w:rPr>
          <w:rStyle w:val="Strong"/>
          <w:rFonts w:cs="Arial"/>
          <w:bCs/>
          <w:color w:val="auto"/>
        </w:rPr>
        <w:t xml:space="preserve"> din cadrul Programului PA17/RO13</w:t>
      </w:r>
      <w:r w:rsidRPr="002F2BDB">
        <w:rPr>
          <w:rStyle w:val="Strong"/>
          <w:rFonts w:cs="Arial"/>
          <w:bCs/>
          <w:color w:val="auto"/>
        </w:rPr>
        <w:t xml:space="preserve"> şi entități din </w:t>
      </w:r>
      <w:r w:rsidR="00396647">
        <w:rPr>
          <w:rStyle w:val="Strong"/>
          <w:rFonts w:cs="Arial"/>
          <w:bCs/>
          <w:color w:val="auto"/>
        </w:rPr>
        <w:t>statele d</w:t>
      </w:r>
      <w:r>
        <w:rPr>
          <w:rStyle w:val="Strong"/>
          <w:rFonts w:cs="Arial"/>
          <w:bCs/>
          <w:color w:val="auto"/>
        </w:rPr>
        <w:t>onatoare</w:t>
      </w:r>
      <w:r w:rsidR="00A83047">
        <w:rPr>
          <w:rStyle w:val="Strong"/>
          <w:rFonts w:cs="Arial"/>
          <w:bCs/>
          <w:color w:val="auto"/>
        </w:rPr>
        <w:t xml:space="preserve"> sau organizații internaționale</w:t>
      </w:r>
      <w:r>
        <w:rPr>
          <w:rStyle w:val="Strong"/>
          <w:rFonts w:cs="Arial"/>
          <w:bCs/>
          <w:color w:val="auto"/>
        </w:rPr>
        <w:t>:</w:t>
      </w:r>
    </w:p>
    <w:p w:rsidR="00143C4C" w:rsidRDefault="00143C4C" w:rsidP="00160F0A">
      <w:pPr>
        <w:pStyle w:val="Default"/>
        <w:numPr>
          <w:ilvl w:val="0"/>
          <w:numId w:val="1"/>
        </w:numPr>
        <w:spacing w:before="120" w:after="120"/>
        <w:jc w:val="both"/>
        <w:rPr>
          <w:rStyle w:val="Strong"/>
          <w:rFonts w:cs="Arial"/>
          <w:bCs/>
          <w:color w:val="BB0000"/>
        </w:rPr>
      </w:pPr>
      <w:r w:rsidRPr="002F2BDB">
        <w:rPr>
          <w:rStyle w:val="Strong"/>
          <w:rFonts w:cs="Arial"/>
          <w:bCs/>
          <w:color w:val="BB0000"/>
        </w:rPr>
        <w:t>Întâ</w:t>
      </w:r>
      <w:r>
        <w:rPr>
          <w:rStyle w:val="Strong"/>
          <w:rFonts w:cs="Arial"/>
          <w:bCs/>
          <w:color w:val="BB0000"/>
        </w:rPr>
        <w:t>lniri cu entități din Statele Donatoare</w:t>
      </w:r>
      <w:r w:rsidR="00403496">
        <w:rPr>
          <w:rStyle w:val="Strong"/>
          <w:rFonts w:cs="Arial"/>
          <w:bCs/>
          <w:color w:val="BB0000"/>
        </w:rPr>
        <w:t>/ organizații internaționale</w:t>
      </w:r>
      <w:r>
        <w:rPr>
          <w:rStyle w:val="Strong"/>
          <w:rFonts w:cs="Arial"/>
          <w:bCs/>
          <w:color w:val="BB0000"/>
        </w:rPr>
        <w:t xml:space="preserve"> în vederea colaborării, a schimbului de experiență, a </w:t>
      </w:r>
      <w:r w:rsidRPr="002F2BDB">
        <w:rPr>
          <w:lang w:eastAsia="en-US"/>
        </w:rPr>
        <w:t>transfer</w:t>
      </w:r>
      <w:r>
        <w:rPr>
          <w:lang w:eastAsia="en-US"/>
        </w:rPr>
        <w:t>ului</w:t>
      </w:r>
      <w:r w:rsidRPr="002F2BDB">
        <w:rPr>
          <w:lang w:eastAsia="en-US"/>
        </w:rPr>
        <w:t xml:space="preserve"> de cuno</w:t>
      </w:r>
      <w:r w:rsidRPr="002F2BDB">
        <w:rPr>
          <w:rFonts w:cs="Tahoma"/>
          <w:lang w:eastAsia="en-US"/>
        </w:rPr>
        <w:t>ș</w:t>
      </w:r>
      <w:r w:rsidRPr="002F2BDB">
        <w:rPr>
          <w:lang w:eastAsia="en-US"/>
        </w:rPr>
        <w:t>tin</w:t>
      </w:r>
      <w:r w:rsidRPr="002F2BDB">
        <w:rPr>
          <w:rFonts w:cs="Tahoma"/>
          <w:lang w:eastAsia="en-US"/>
        </w:rPr>
        <w:t>ț</w:t>
      </w:r>
      <w:r>
        <w:rPr>
          <w:lang w:eastAsia="en-US"/>
        </w:rPr>
        <w:t>e</w:t>
      </w:r>
      <w:r w:rsidRPr="002F2BDB">
        <w:rPr>
          <w:lang w:eastAsia="en-US"/>
        </w:rPr>
        <w:t xml:space="preserve"> </w:t>
      </w:r>
      <w:r w:rsidRPr="002F2BDB">
        <w:rPr>
          <w:rFonts w:cs="Tahoma"/>
          <w:lang w:eastAsia="en-US"/>
        </w:rPr>
        <w:t>ș</w:t>
      </w:r>
      <w:r w:rsidRPr="002F2BDB">
        <w:rPr>
          <w:lang w:eastAsia="en-US"/>
        </w:rPr>
        <w:t>i bune practici</w:t>
      </w:r>
      <w:r w:rsidR="00936AEA">
        <w:rPr>
          <w:lang w:eastAsia="en-US"/>
        </w:rPr>
        <w:t xml:space="preserve"> </w:t>
      </w:r>
    </w:p>
    <w:p w:rsidR="00DB2DD9" w:rsidRDefault="00DB2DD9" w:rsidP="00160F0A">
      <w:pPr>
        <w:pStyle w:val="Default"/>
        <w:numPr>
          <w:ilvl w:val="0"/>
          <w:numId w:val="1"/>
        </w:numPr>
        <w:spacing w:before="120" w:after="120"/>
        <w:jc w:val="both"/>
        <w:rPr>
          <w:rStyle w:val="Strong"/>
          <w:rFonts w:cs="Arial"/>
          <w:bCs/>
          <w:color w:val="BB0000"/>
        </w:rPr>
      </w:pPr>
      <w:r w:rsidRPr="002F2BDB">
        <w:rPr>
          <w:rStyle w:val="Strong"/>
          <w:rFonts w:cs="Arial"/>
          <w:bCs/>
          <w:color w:val="BB0000"/>
        </w:rPr>
        <w:t>Întâ</w:t>
      </w:r>
      <w:r>
        <w:rPr>
          <w:rStyle w:val="Strong"/>
          <w:rFonts w:cs="Arial"/>
          <w:bCs/>
          <w:color w:val="BB0000"/>
        </w:rPr>
        <w:t xml:space="preserve">lniri </w:t>
      </w:r>
      <w:r w:rsidR="00143C4C">
        <w:rPr>
          <w:rStyle w:val="Strong"/>
          <w:rFonts w:cs="Arial"/>
          <w:bCs/>
          <w:color w:val="BB0000"/>
        </w:rPr>
        <w:t xml:space="preserve">suplimentare </w:t>
      </w:r>
      <w:r>
        <w:rPr>
          <w:rStyle w:val="Strong"/>
          <w:rFonts w:cs="Arial"/>
          <w:bCs/>
          <w:color w:val="BB0000"/>
        </w:rPr>
        <w:t xml:space="preserve">cu </w:t>
      </w:r>
      <w:r w:rsidRPr="002F2BDB">
        <w:rPr>
          <w:rStyle w:val="Strong"/>
          <w:rFonts w:cs="Arial"/>
          <w:bCs/>
          <w:color w:val="BB0000"/>
        </w:rPr>
        <w:t>partener</w:t>
      </w:r>
      <w:r>
        <w:rPr>
          <w:rStyle w:val="Strong"/>
          <w:rFonts w:cs="Arial"/>
          <w:bCs/>
          <w:color w:val="BB0000"/>
        </w:rPr>
        <w:t>i</w:t>
      </w:r>
      <w:r w:rsidR="00143C4C">
        <w:rPr>
          <w:rStyle w:val="Strong"/>
          <w:rFonts w:cs="Arial"/>
          <w:bCs/>
          <w:color w:val="BB0000"/>
        </w:rPr>
        <w:t>i</w:t>
      </w:r>
      <w:r w:rsidRPr="002F2BDB">
        <w:rPr>
          <w:rStyle w:val="Strong"/>
          <w:rFonts w:cs="Arial"/>
          <w:bCs/>
          <w:color w:val="BB0000"/>
        </w:rPr>
        <w:t xml:space="preserve"> </w:t>
      </w:r>
      <w:r w:rsidR="00143C4C">
        <w:rPr>
          <w:rStyle w:val="Strong"/>
          <w:rFonts w:cs="Arial"/>
          <w:bCs/>
          <w:color w:val="BB0000"/>
        </w:rPr>
        <w:t>de proiect din Statele Donatoare, pe lângă cele deja prevăzute în cadrul proiectului</w:t>
      </w:r>
      <w:r w:rsidR="00447A7E">
        <w:rPr>
          <w:rStyle w:val="Strong"/>
          <w:rFonts w:cs="Arial"/>
          <w:bCs/>
          <w:color w:val="BB0000"/>
        </w:rPr>
        <w:t>, în vederea pregătirii unor proiecte viitoare</w:t>
      </w:r>
      <w:r w:rsidRPr="002F2BDB">
        <w:rPr>
          <w:rStyle w:val="Strong"/>
          <w:rFonts w:cs="Arial"/>
          <w:bCs/>
          <w:color w:val="BB0000"/>
        </w:rPr>
        <w:t>;</w:t>
      </w:r>
    </w:p>
    <w:p w:rsidR="00143C4C" w:rsidRPr="002F2BDB" w:rsidRDefault="00143C4C" w:rsidP="00160F0A">
      <w:pPr>
        <w:pStyle w:val="Default"/>
        <w:numPr>
          <w:ilvl w:val="0"/>
          <w:numId w:val="1"/>
        </w:numPr>
        <w:spacing w:before="120" w:after="120"/>
        <w:jc w:val="both"/>
        <w:rPr>
          <w:rStyle w:val="Strong"/>
          <w:rFonts w:cs="Arial"/>
          <w:bCs/>
          <w:color w:val="BB0000"/>
        </w:rPr>
      </w:pPr>
      <w:r>
        <w:rPr>
          <w:rStyle w:val="Strong"/>
          <w:rFonts w:cs="Arial"/>
          <w:bCs/>
          <w:color w:val="BB0000"/>
        </w:rPr>
        <w:t xml:space="preserve">Organizarea de evenimente în scopul schimbului de experiență, a </w:t>
      </w:r>
      <w:r w:rsidRPr="002F2BDB">
        <w:rPr>
          <w:lang w:eastAsia="en-US"/>
        </w:rPr>
        <w:t>transfer</w:t>
      </w:r>
      <w:r>
        <w:rPr>
          <w:lang w:eastAsia="en-US"/>
        </w:rPr>
        <w:t>ului</w:t>
      </w:r>
      <w:r w:rsidRPr="002F2BDB">
        <w:rPr>
          <w:lang w:eastAsia="en-US"/>
        </w:rPr>
        <w:t xml:space="preserve"> de cuno</w:t>
      </w:r>
      <w:r w:rsidRPr="002F2BDB">
        <w:rPr>
          <w:rFonts w:cs="Tahoma"/>
          <w:lang w:eastAsia="en-US"/>
        </w:rPr>
        <w:t>ș</w:t>
      </w:r>
      <w:r w:rsidRPr="002F2BDB">
        <w:rPr>
          <w:lang w:eastAsia="en-US"/>
        </w:rPr>
        <w:t>tin</w:t>
      </w:r>
      <w:r w:rsidRPr="002F2BDB">
        <w:rPr>
          <w:rFonts w:cs="Tahoma"/>
          <w:lang w:eastAsia="en-US"/>
        </w:rPr>
        <w:t>ț</w:t>
      </w:r>
      <w:r>
        <w:rPr>
          <w:lang w:eastAsia="en-US"/>
        </w:rPr>
        <w:t xml:space="preserve">e, a diseminării </w:t>
      </w:r>
      <w:r w:rsidRPr="002F2BDB">
        <w:rPr>
          <w:lang w:eastAsia="en-US"/>
        </w:rPr>
        <w:t>bune</w:t>
      </w:r>
      <w:r>
        <w:rPr>
          <w:lang w:eastAsia="en-US"/>
        </w:rPr>
        <w:t>lor</w:t>
      </w:r>
      <w:r w:rsidRPr="002F2BDB">
        <w:rPr>
          <w:lang w:eastAsia="en-US"/>
        </w:rPr>
        <w:t xml:space="preserve"> practici</w:t>
      </w:r>
      <w:r>
        <w:rPr>
          <w:lang w:eastAsia="en-US"/>
        </w:rPr>
        <w:t xml:space="preserve"> acumulate în decursul proiectului</w:t>
      </w:r>
    </w:p>
    <w:p w:rsidR="00DB2DD9" w:rsidRDefault="00DB2DD9" w:rsidP="00160F0A">
      <w:pPr>
        <w:pStyle w:val="Default"/>
        <w:numPr>
          <w:ilvl w:val="0"/>
          <w:numId w:val="1"/>
        </w:numPr>
        <w:spacing w:before="120" w:after="120"/>
        <w:jc w:val="both"/>
        <w:rPr>
          <w:rStyle w:val="Strong"/>
          <w:rFonts w:cs="Arial"/>
          <w:bCs/>
          <w:color w:val="BB0000"/>
        </w:rPr>
      </w:pPr>
      <w:r w:rsidRPr="002F2BDB">
        <w:rPr>
          <w:rStyle w:val="Strong"/>
          <w:rFonts w:cs="Arial"/>
          <w:bCs/>
          <w:color w:val="BB0000"/>
        </w:rPr>
        <w:t xml:space="preserve">Participarea la conferinţe, </w:t>
      </w:r>
      <w:r>
        <w:rPr>
          <w:rStyle w:val="Strong"/>
          <w:rFonts w:cs="Arial"/>
          <w:bCs/>
          <w:color w:val="BB0000"/>
        </w:rPr>
        <w:t xml:space="preserve">seminarii, ateliere de lucru </w:t>
      </w:r>
      <w:r w:rsidRPr="002F2BDB">
        <w:rPr>
          <w:rStyle w:val="Strong"/>
          <w:rFonts w:cs="Arial"/>
          <w:bCs/>
          <w:color w:val="BB0000"/>
        </w:rPr>
        <w:t xml:space="preserve">organizate </w:t>
      </w:r>
      <w:r w:rsidR="00143C4C">
        <w:rPr>
          <w:rStyle w:val="Strong"/>
          <w:rFonts w:cs="Arial"/>
          <w:bCs/>
          <w:color w:val="BB0000"/>
        </w:rPr>
        <w:t>de</w:t>
      </w:r>
      <w:r w:rsidR="00143C4C" w:rsidRPr="002F2BDB">
        <w:rPr>
          <w:rStyle w:val="Strong"/>
          <w:rFonts w:cs="Arial"/>
          <w:bCs/>
          <w:color w:val="BB0000"/>
        </w:rPr>
        <w:t xml:space="preserve"> </w:t>
      </w:r>
      <w:r w:rsidR="00A83047">
        <w:rPr>
          <w:rStyle w:val="Strong"/>
          <w:rFonts w:cs="Arial"/>
          <w:bCs/>
          <w:color w:val="BB0000"/>
        </w:rPr>
        <w:t>entități</w:t>
      </w:r>
      <w:r w:rsidR="00A83047" w:rsidRPr="002F2BDB">
        <w:rPr>
          <w:rStyle w:val="Strong"/>
          <w:rFonts w:cs="Arial"/>
          <w:bCs/>
          <w:color w:val="BB0000"/>
        </w:rPr>
        <w:t xml:space="preserve"> </w:t>
      </w:r>
      <w:r w:rsidRPr="002F2BDB">
        <w:rPr>
          <w:rStyle w:val="Strong"/>
          <w:rFonts w:cs="Arial"/>
          <w:bCs/>
          <w:color w:val="BB0000"/>
        </w:rPr>
        <w:t xml:space="preserve">din </w:t>
      </w:r>
      <w:r>
        <w:rPr>
          <w:rStyle w:val="Strong"/>
          <w:rFonts w:cs="Arial"/>
          <w:bCs/>
          <w:color w:val="BB0000"/>
        </w:rPr>
        <w:t>statele donatoare</w:t>
      </w:r>
      <w:r w:rsidR="00A83047">
        <w:rPr>
          <w:rStyle w:val="Strong"/>
          <w:rFonts w:cs="Arial"/>
          <w:bCs/>
          <w:color w:val="BB0000"/>
        </w:rPr>
        <w:t>/ organizații internaționale</w:t>
      </w:r>
      <w:r w:rsidRPr="002F2BDB">
        <w:rPr>
          <w:rStyle w:val="Strong"/>
          <w:rFonts w:cs="Arial"/>
          <w:bCs/>
          <w:color w:val="BB0000"/>
        </w:rPr>
        <w:t>, în vederea identificării modalităţilor de dezvoltare a</w:t>
      </w:r>
      <w:r w:rsidR="009F1E39">
        <w:rPr>
          <w:rStyle w:val="Strong"/>
          <w:rFonts w:cs="Arial"/>
          <w:bCs/>
          <w:color w:val="BB0000"/>
        </w:rPr>
        <w:t xml:space="preserve"> unor</w:t>
      </w:r>
      <w:r w:rsidRPr="002F2BDB">
        <w:rPr>
          <w:rStyle w:val="Strong"/>
          <w:rFonts w:cs="Arial"/>
          <w:bCs/>
          <w:color w:val="BB0000"/>
        </w:rPr>
        <w:t xml:space="preserve"> proiecte</w:t>
      </w:r>
      <w:r w:rsidR="009F1E39">
        <w:rPr>
          <w:rStyle w:val="Strong"/>
          <w:rFonts w:cs="Arial"/>
          <w:bCs/>
          <w:color w:val="BB0000"/>
        </w:rPr>
        <w:t xml:space="preserve"> viitoare</w:t>
      </w:r>
      <w:r w:rsidRPr="002F2BDB">
        <w:rPr>
          <w:rStyle w:val="Strong"/>
          <w:rFonts w:cs="Arial"/>
          <w:bCs/>
          <w:color w:val="BB0000"/>
        </w:rPr>
        <w:t xml:space="preserve">. </w:t>
      </w:r>
    </w:p>
    <w:p w:rsidR="00936AEA" w:rsidRPr="002F2BDB" w:rsidRDefault="00936AEA" w:rsidP="00160F0A">
      <w:pPr>
        <w:pStyle w:val="Default"/>
        <w:numPr>
          <w:ilvl w:val="0"/>
          <w:numId w:val="1"/>
        </w:numPr>
        <w:spacing w:before="120" w:after="120"/>
        <w:jc w:val="both"/>
        <w:rPr>
          <w:rStyle w:val="Strong"/>
          <w:rFonts w:cs="Arial"/>
          <w:bCs/>
          <w:color w:val="BB0000"/>
        </w:rPr>
      </w:pPr>
      <w:r>
        <w:rPr>
          <w:rStyle w:val="Strong"/>
          <w:rFonts w:cs="Arial"/>
          <w:bCs/>
          <w:color w:val="BB0000"/>
        </w:rPr>
        <w:t>Alte activități care conduc la sporirea colaborării și schimbului de experiență bilaterale în domeniul culturii.</w:t>
      </w:r>
    </w:p>
    <w:p w:rsidR="00DB2DD9" w:rsidRDefault="00DB2DD9" w:rsidP="00160F0A">
      <w:pPr>
        <w:pStyle w:val="Default"/>
        <w:spacing w:before="120" w:after="120"/>
        <w:jc w:val="both"/>
        <w:rPr>
          <w:rStyle w:val="Strong"/>
          <w:rFonts w:cs="Arial"/>
          <w:bCs/>
        </w:rPr>
      </w:pPr>
    </w:p>
    <w:p w:rsidR="00A272A2" w:rsidRPr="00E32FD0" w:rsidRDefault="00A272A2" w:rsidP="00A272A2">
      <w:pPr>
        <w:pStyle w:val="Default"/>
        <w:spacing w:before="120" w:after="120"/>
        <w:jc w:val="both"/>
        <w:rPr>
          <w:rFonts w:cs="Arial"/>
          <w:b/>
          <w:bCs/>
          <w:color w:val="BB0000"/>
        </w:rPr>
      </w:pPr>
      <w:r w:rsidRPr="00E32FD0">
        <w:rPr>
          <w:rFonts w:cs="Arial"/>
          <w:b/>
          <w:bCs/>
          <w:color w:val="BB0000"/>
        </w:rPr>
        <w:t>IMPORTANT:</w:t>
      </w:r>
    </w:p>
    <w:p w:rsidR="00DB2DD9" w:rsidRDefault="00DB2DD9" w:rsidP="00160F0A">
      <w:pPr>
        <w:pStyle w:val="Default"/>
        <w:spacing w:before="120" w:after="120"/>
        <w:jc w:val="both"/>
        <w:rPr>
          <w:b/>
          <w:bCs/>
        </w:rPr>
      </w:pPr>
      <w:r w:rsidRPr="00CE2BDA">
        <w:rPr>
          <w:rStyle w:val="Strong"/>
          <w:rFonts w:cs="Arial"/>
          <w:bCs/>
        </w:rPr>
        <w:t>Pr</w:t>
      </w:r>
      <w:r w:rsidR="00A272A2">
        <w:rPr>
          <w:rStyle w:val="Strong"/>
          <w:rFonts w:cs="Arial"/>
          <w:bCs/>
        </w:rPr>
        <w:t>in pr</w:t>
      </w:r>
      <w:r w:rsidRPr="00CE2BDA">
        <w:rPr>
          <w:rStyle w:val="Strong"/>
          <w:rFonts w:cs="Arial"/>
          <w:bCs/>
        </w:rPr>
        <w:t>ezenta cerere de propuneri</w:t>
      </w:r>
      <w:r w:rsidRPr="00CE2BDA">
        <w:rPr>
          <w:rStyle w:val="Strong"/>
          <w:rFonts w:cs="Arial"/>
          <w:b w:val="0"/>
          <w:bCs/>
        </w:rPr>
        <w:t xml:space="preserve"> </w:t>
      </w:r>
      <w:r w:rsidR="00936AEA" w:rsidRPr="002F2BDB">
        <w:rPr>
          <w:b/>
          <w:bCs/>
          <w:color w:val="BB0000"/>
          <w:lang w:eastAsia="en-US"/>
        </w:rPr>
        <w:t xml:space="preserve">Măsura B - Colaborare </w:t>
      </w:r>
      <w:r w:rsidR="00936AEA" w:rsidRPr="002F2BDB">
        <w:rPr>
          <w:rFonts w:cs="Tahoma"/>
          <w:b/>
          <w:bCs/>
          <w:color w:val="BB0000"/>
          <w:lang w:eastAsia="en-US"/>
        </w:rPr>
        <w:t>ș</w:t>
      </w:r>
      <w:r w:rsidR="00936AEA" w:rsidRPr="002F2BDB">
        <w:rPr>
          <w:b/>
          <w:bCs/>
          <w:color w:val="BB0000"/>
          <w:lang w:eastAsia="en-US"/>
        </w:rPr>
        <w:t>i schimb de experien</w:t>
      </w:r>
      <w:r w:rsidR="00936AEA" w:rsidRPr="002F2BDB">
        <w:rPr>
          <w:rFonts w:cs="Tahoma"/>
          <w:b/>
          <w:bCs/>
          <w:color w:val="BB0000"/>
          <w:lang w:eastAsia="en-US"/>
        </w:rPr>
        <w:t>ț</w:t>
      </w:r>
      <w:r w:rsidR="00936AEA" w:rsidRPr="002F2BDB">
        <w:rPr>
          <w:b/>
          <w:bCs/>
          <w:color w:val="BB0000"/>
          <w:lang w:eastAsia="en-US"/>
        </w:rPr>
        <w:t>ă</w:t>
      </w:r>
      <w:r w:rsidR="00936AEA" w:rsidRPr="002F2BDB">
        <w:t xml:space="preserve"> </w:t>
      </w:r>
      <w:r w:rsidRPr="00CE2BDA">
        <w:rPr>
          <w:b/>
          <w:bCs/>
        </w:rPr>
        <w:t xml:space="preserve">din cadrul relaţiilor bilaterale </w:t>
      </w:r>
      <w:r w:rsidR="00A272A2" w:rsidRPr="00B64BFA">
        <w:rPr>
          <w:b/>
          <w:bCs/>
          <w:color w:val="E36C0A" w:themeColor="accent6" w:themeShade="BF"/>
          <w:u w:val="single"/>
        </w:rPr>
        <w:t>NU</w:t>
      </w:r>
      <w:r w:rsidR="00A272A2">
        <w:rPr>
          <w:b/>
          <w:bCs/>
        </w:rPr>
        <w:t xml:space="preserve"> se finanțează activități care sunt deja prevăzute in cadrul proiectelor sau care se realizează în cadrul proiectelor ca urmare a realizării de economii ori prin alte notificări aprobate de Operatorul de program</w:t>
      </w:r>
      <w:r w:rsidRPr="00CE2BDA">
        <w:rPr>
          <w:b/>
          <w:bCs/>
        </w:rPr>
        <w:t>.</w:t>
      </w:r>
    </w:p>
    <w:p w:rsidR="00A83047" w:rsidRPr="00CE2BDA" w:rsidRDefault="00A83047" w:rsidP="00160F0A">
      <w:pPr>
        <w:pStyle w:val="Default"/>
        <w:spacing w:before="120" w:after="120"/>
        <w:jc w:val="both"/>
        <w:rPr>
          <w:rStyle w:val="Strong"/>
          <w:rFonts w:cs="Arial"/>
          <w:b w:val="0"/>
          <w:bCs/>
        </w:rPr>
      </w:pPr>
    </w:p>
    <w:p w:rsidR="00F74F83" w:rsidRDefault="00F74F83" w:rsidP="00160F0A">
      <w:pPr>
        <w:pStyle w:val="NormalWeb"/>
        <w:spacing w:before="120" w:beforeAutospacing="0" w:after="120" w:afterAutospacing="0"/>
        <w:jc w:val="both"/>
        <w:rPr>
          <w:rStyle w:val="Strong"/>
          <w:rFonts w:cs="Arial"/>
          <w:bCs/>
          <w:szCs w:val="24"/>
          <w:lang w:val="ro-RO"/>
        </w:rPr>
      </w:pPr>
    </w:p>
    <w:p w:rsidR="00447A7E" w:rsidRDefault="00447A7E" w:rsidP="00160F0A">
      <w:pPr>
        <w:pStyle w:val="NormalWeb"/>
        <w:spacing w:before="120" w:beforeAutospacing="0" w:after="120" w:afterAutospacing="0"/>
        <w:jc w:val="both"/>
        <w:rPr>
          <w:rStyle w:val="Strong"/>
          <w:rFonts w:cs="Arial"/>
          <w:bCs/>
          <w:szCs w:val="24"/>
          <w:lang w:val="ro-RO"/>
        </w:rPr>
      </w:pPr>
    </w:p>
    <w:p w:rsidR="00DB2DD9" w:rsidRDefault="00DB2DD9" w:rsidP="00160F0A">
      <w:pPr>
        <w:pStyle w:val="NormalWeb"/>
        <w:spacing w:before="120" w:beforeAutospacing="0" w:after="120" w:afterAutospacing="0"/>
        <w:jc w:val="both"/>
        <w:rPr>
          <w:rStyle w:val="Strong"/>
          <w:rFonts w:cs="Arial"/>
          <w:bCs/>
          <w:szCs w:val="24"/>
          <w:lang w:val="ro-RO"/>
        </w:rPr>
      </w:pPr>
    </w:p>
    <w:p w:rsidR="00DB2DD9" w:rsidRPr="002F2BDB" w:rsidRDefault="007D725E" w:rsidP="00160F0A">
      <w:pPr>
        <w:spacing w:before="120" w:after="120" w:line="240" w:lineRule="auto"/>
      </w:pPr>
      <w:r w:rsidRPr="007D725E">
        <w:rPr>
          <w:noProof/>
          <w:lang w:val="en-GB" w:eastAsia="en-GB"/>
        </w:rPr>
        <w:pict>
          <v:roundrect id="AutoShape 9" o:spid="_x0000_s1031" style="position:absolute;margin-left:.5pt;margin-top:.5pt;width:502.9pt;height:24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" fillcolor="#ffe3f2" strokecolor="#ff8fcc" strokeweight="1pt">
            <v:shadow color="#974706" opacity=".5" offset="1pt"/>
            <v:textbox inset=",0,,0">
              <w:txbxContent>
                <w:p w:rsidR="00E02615" w:rsidRPr="006F384B" w:rsidRDefault="00E02615" w:rsidP="00E434B9">
                  <w:pPr>
                    <w:pStyle w:val="Heading1"/>
                    <w:keepNext/>
                    <w:keepLines/>
                    <w:numPr>
                      <w:ilvl w:val="1"/>
                      <w:numId w:val="15"/>
                    </w:numPr>
                    <w:spacing w:before="0" w:beforeAutospacing="0" w:after="0" w:afterAutospacing="0"/>
                    <w:ind w:left="880" w:hanging="660"/>
                    <w:jc w:val="both"/>
                    <w:rPr>
                      <w:rFonts w:ascii="Calibri" w:hAnsi="Calibri"/>
                      <w:color w:val="BB0000"/>
                      <w:sz w:val="32"/>
                      <w:szCs w:val="32"/>
                      <w:lang w:val="en-GB"/>
                    </w:rPr>
                  </w:pPr>
                  <w:r>
                    <w:rPr>
                      <w:rFonts w:ascii="Calibri" w:hAnsi="Calibri"/>
                      <w:color w:val="BB0000"/>
                      <w:sz w:val="32"/>
                      <w:szCs w:val="32"/>
                      <w:lang w:val="ro-RO"/>
                    </w:rPr>
                    <w:t xml:space="preserve"> </w:t>
                  </w:r>
                  <w:r w:rsidRPr="006F384B">
                    <w:rPr>
                      <w:rFonts w:ascii="Calibri" w:hAnsi="Calibri"/>
                      <w:color w:val="BB0000"/>
                      <w:sz w:val="32"/>
                      <w:szCs w:val="32"/>
                      <w:lang w:val="ro-RO"/>
                    </w:rPr>
                    <w:t>Eligibilitatea solicitanţilor</w:t>
                  </w:r>
                  <w:r w:rsidR="00FA04B1">
                    <w:rPr>
                      <w:rFonts w:ascii="Calibri" w:hAnsi="Calibri"/>
                      <w:color w:val="BB0000"/>
                      <w:sz w:val="32"/>
                      <w:szCs w:val="32"/>
                      <w:lang w:val="ro-RO"/>
                    </w:rPr>
                    <w:t>/partenerilor</w:t>
                  </w:r>
                  <w:r w:rsidRPr="006F384B">
                    <w:rPr>
                      <w:rFonts w:ascii="Calibri" w:hAnsi="Calibri"/>
                      <w:color w:val="BB0000"/>
                      <w:sz w:val="32"/>
                      <w:szCs w:val="32"/>
                      <w:lang w:val="ro-RO"/>
                    </w:rPr>
                    <w:t xml:space="preserve"> </w:t>
                  </w:r>
                </w:p>
              </w:txbxContent>
            </v:textbox>
          </v:roundrect>
        </w:pict>
      </w:r>
    </w:p>
    <w:p w:rsidR="00DB2DD9" w:rsidRPr="00432EE7" w:rsidRDefault="00DB2DD9" w:rsidP="00D01583">
      <w:pPr>
        <w:pStyle w:val="Default"/>
        <w:spacing w:before="120" w:after="120"/>
        <w:jc w:val="both"/>
        <w:rPr>
          <w:rFonts w:cs="Arial"/>
          <w:bCs/>
        </w:rPr>
      </w:pPr>
    </w:p>
    <w:p w:rsidR="00DB2DD9" w:rsidRPr="002F2BDB" w:rsidRDefault="00DB2DD9" w:rsidP="00D027A1">
      <w:pPr>
        <w:pStyle w:val="Default"/>
        <w:spacing w:before="120" w:after="120"/>
        <w:jc w:val="both"/>
        <w:rPr>
          <w:rFonts w:cs="Tahoma"/>
          <w:color w:val="auto"/>
        </w:rPr>
      </w:pPr>
      <w:r w:rsidRPr="002F2BDB">
        <w:rPr>
          <w:rFonts w:cs="Tahoma"/>
          <w:b/>
          <w:bCs/>
          <w:color w:val="auto"/>
        </w:rPr>
        <w:t>Solicitanţii eligibili sunt:</w:t>
      </w:r>
    </w:p>
    <w:p w:rsidR="003D663B" w:rsidRDefault="00143C4C" w:rsidP="003D663B">
      <w:pPr>
        <w:pStyle w:val="Default"/>
        <w:numPr>
          <w:ilvl w:val="0"/>
          <w:numId w:val="33"/>
        </w:numPr>
        <w:spacing w:before="120" w:after="120"/>
        <w:jc w:val="both"/>
        <w:rPr>
          <w:rStyle w:val="Strong"/>
          <w:rFonts w:cs="Arial"/>
          <w:bCs/>
          <w:color w:val="auto"/>
          <w:sz w:val="22"/>
          <w:szCs w:val="22"/>
        </w:rPr>
      </w:pPr>
      <w:r>
        <w:rPr>
          <w:rStyle w:val="Strong"/>
          <w:rFonts w:cs="Arial"/>
          <w:bCs/>
          <w:color w:val="auto"/>
        </w:rPr>
        <w:t>promotorii de proiecte mari</w:t>
      </w:r>
      <w:r w:rsidRPr="002F2BDB">
        <w:rPr>
          <w:rStyle w:val="Strong"/>
          <w:rFonts w:cs="Arial"/>
          <w:bCs/>
          <w:color w:val="auto"/>
        </w:rPr>
        <w:t xml:space="preserve"> </w:t>
      </w:r>
      <w:r>
        <w:rPr>
          <w:rStyle w:val="Strong"/>
          <w:rFonts w:cs="Arial"/>
          <w:bCs/>
          <w:color w:val="auto"/>
        </w:rPr>
        <w:t>din cadrul Programului PA17/RO13</w:t>
      </w:r>
    </w:p>
    <w:p w:rsidR="003D663B" w:rsidRDefault="00143C4C" w:rsidP="003D663B">
      <w:pPr>
        <w:pStyle w:val="Default"/>
        <w:numPr>
          <w:ilvl w:val="0"/>
          <w:numId w:val="33"/>
        </w:numPr>
        <w:spacing w:before="120" w:after="120"/>
        <w:jc w:val="both"/>
        <w:rPr>
          <w:rStyle w:val="Strong"/>
          <w:rFonts w:cs="Arial"/>
          <w:bCs/>
          <w:color w:val="auto"/>
          <w:sz w:val="22"/>
          <w:szCs w:val="22"/>
        </w:rPr>
      </w:pPr>
      <w:r>
        <w:rPr>
          <w:rStyle w:val="Strong"/>
          <w:rFonts w:cs="Arial"/>
          <w:bCs/>
          <w:color w:val="auto"/>
        </w:rPr>
        <w:t>promotorii de proiecte mici</w:t>
      </w:r>
      <w:r w:rsidRPr="002F2BDB">
        <w:rPr>
          <w:rStyle w:val="Strong"/>
          <w:rFonts w:cs="Arial"/>
          <w:bCs/>
          <w:color w:val="auto"/>
        </w:rPr>
        <w:t xml:space="preserve"> </w:t>
      </w:r>
      <w:r>
        <w:rPr>
          <w:rStyle w:val="Strong"/>
          <w:rFonts w:cs="Arial"/>
          <w:bCs/>
          <w:color w:val="auto"/>
        </w:rPr>
        <w:t>din cadrul Programului PA17/RO13</w:t>
      </w:r>
    </w:p>
    <w:p w:rsidR="00FA04B1" w:rsidRDefault="00FA04B1" w:rsidP="00FA04B1">
      <w:pPr>
        <w:pStyle w:val="Default"/>
        <w:spacing w:before="120" w:after="120"/>
        <w:jc w:val="both"/>
        <w:rPr>
          <w:rStyle w:val="Strong"/>
          <w:rFonts w:cs="Arial"/>
          <w:bCs/>
          <w:color w:val="auto"/>
          <w:sz w:val="22"/>
          <w:szCs w:val="22"/>
        </w:rPr>
      </w:pPr>
      <w:r>
        <w:rPr>
          <w:rStyle w:val="Strong"/>
          <w:rFonts w:cs="Arial"/>
          <w:bCs/>
          <w:color w:val="auto"/>
        </w:rPr>
        <w:t>Partenerii eligibili sunt:</w:t>
      </w:r>
    </w:p>
    <w:p w:rsidR="00FA04B1" w:rsidRDefault="00FA04B1" w:rsidP="00FA04B1">
      <w:pPr>
        <w:pStyle w:val="Default"/>
        <w:numPr>
          <w:ilvl w:val="0"/>
          <w:numId w:val="33"/>
        </w:numPr>
        <w:spacing w:before="120" w:after="120"/>
        <w:jc w:val="both"/>
        <w:rPr>
          <w:rStyle w:val="Strong"/>
          <w:rFonts w:cs="Arial"/>
          <w:bCs/>
          <w:color w:val="auto"/>
          <w:sz w:val="22"/>
          <w:szCs w:val="22"/>
        </w:rPr>
      </w:pPr>
      <w:r w:rsidRPr="002F2BDB">
        <w:rPr>
          <w:rStyle w:val="Strong"/>
          <w:rFonts w:cs="Arial"/>
          <w:bCs/>
          <w:color w:val="auto"/>
        </w:rPr>
        <w:t xml:space="preserve">entități din </w:t>
      </w:r>
      <w:r>
        <w:rPr>
          <w:rStyle w:val="Strong"/>
          <w:rFonts w:cs="Arial"/>
          <w:bCs/>
          <w:color w:val="auto"/>
        </w:rPr>
        <w:t>statele donatoare sau organizații internaționale</w:t>
      </w:r>
    </w:p>
    <w:p w:rsidR="00DB2DD9" w:rsidRPr="002F2BDB" w:rsidRDefault="00DB2DD9" w:rsidP="00091025">
      <w:pPr>
        <w:pStyle w:val="Default"/>
        <w:spacing w:before="120" w:after="120"/>
        <w:ind w:left="720"/>
        <w:jc w:val="both"/>
        <w:rPr>
          <w:rFonts w:cs="Arial"/>
          <w:bCs/>
        </w:rPr>
      </w:pPr>
    </w:p>
    <w:p w:rsidR="00DB2DD9" w:rsidRDefault="00183C3B" w:rsidP="00447A7E">
      <w:pPr>
        <w:pStyle w:val="Default"/>
        <w:spacing w:before="120" w:after="120"/>
        <w:jc w:val="both"/>
        <w:rPr>
          <w:rFonts w:cs="Arial"/>
          <w:b/>
          <w:bCs/>
        </w:rPr>
      </w:pPr>
      <w:r>
        <w:rPr>
          <w:rFonts w:cs="Arial"/>
          <w:b/>
          <w:bCs/>
          <w:lang w:val="it-IT"/>
        </w:rPr>
        <w:t>U</w:t>
      </w:r>
      <w:r w:rsidR="00DB2DD9" w:rsidRPr="00D47556">
        <w:rPr>
          <w:rFonts w:cs="Arial"/>
          <w:b/>
          <w:bCs/>
          <w:lang w:val="it-IT"/>
        </w:rPr>
        <w:t xml:space="preserve">n </w:t>
      </w:r>
      <w:proofErr w:type="spellStart"/>
      <w:r w:rsidR="00DB2DD9" w:rsidRPr="00D47556">
        <w:rPr>
          <w:rFonts w:cs="Arial"/>
          <w:b/>
          <w:bCs/>
          <w:lang w:val="it-IT"/>
        </w:rPr>
        <w:t>solicitant</w:t>
      </w:r>
      <w:proofErr w:type="spellEnd"/>
      <w:r w:rsidR="00DB2DD9" w:rsidRPr="00D47556">
        <w:rPr>
          <w:rFonts w:cs="Arial"/>
          <w:b/>
          <w:bCs/>
          <w:lang w:val="it-IT"/>
        </w:rPr>
        <w:t xml:space="preserve"> </w:t>
      </w:r>
      <w:proofErr w:type="spellStart"/>
      <w:r w:rsidR="00DB2DD9" w:rsidRPr="00D47556">
        <w:rPr>
          <w:rFonts w:cs="Arial"/>
          <w:b/>
          <w:bCs/>
          <w:lang w:val="it-IT"/>
        </w:rPr>
        <w:t>poate</w:t>
      </w:r>
      <w:proofErr w:type="spellEnd"/>
      <w:r w:rsidR="00DB2DD9" w:rsidRPr="00D47556">
        <w:rPr>
          <w:rFonts w:cs="Arial"/>
          <w:b/>
          <w:bCs/>
          <w:lang w:val="it-IT"/>
        </w:rPr>
        <w:t xml:space="preserve"> </w:t>
      </w:r>
      <w:proofErr w:type="spellStart"/>
      <w:r w:rsidR="00DB2DD9" w:rsidRPr="00D47556">
        <w:rPr>
          <w:rFonts w:cs="Arial"/>
          <w:b/>
          <w:bCs/>
          <w:lang w:val="it-IT"/>
        </w:rPr>
        <w:t>depune</w:t>
      </w:r>
      <w:proofErr w:type="spellEnd"/>
      <w:r w:rsidR="00DB2DD9" w:rsidRPr="00D47556">
        <w:rPr>
          <w:rFonts w:cs="Arial"/>
          <w:b/>
          <w:bCs/>
          <w:lang w:val="it-IT"/>
        </w:rPr>
        <w:t xml:space="preserve"> o singur</w:t>
      </w:r>
      <w:r w:rsidR="00DB2DD9">
        <w:rPr>
          <w:rFonts w:cs="Arial"/>
          <w:b/>
          <w:bCs/>
        </w:rPr>
        <w:t>ă cerere de finanţare în cadrul acestui apel.</w:t>
      </w:r>
    </w:p>
    <w:p w:rsidR="00B64BFA" w:rsidRDefault="007D725E" w:rsidP="00447A7E">
      <w:pPr>
        <w:pStyle w:val="Default"/>
        <w:spacing w:before="120" w:after="120"/>
        <w:jc w:val="both"/>
        <w:rPr>
          <w:rFonts w:cs="Arial"/>
          <w:bCs/>
        </w:rPr>
      </w:pPr>
      <w:r>
        <w:rPr>
          <w:rFonts w:cs="Arial"/>
          <w:bCs/>
          <w:noProof/>
          <w:lang w:val="en-US" w:eastAsia="zh-CN"/>
        </w:rPr>
        <w:pict>
          <v:roundrect id="AutoShape 11" o:spid="_x0000_s1042" style="position:absolute;left:0;text-align:left;margin-left:-11.75pt;margin-top:12.7pt;width:502.9pt;height:7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">
            <v:textbox>
              <w:txbxContent>
                <w:p w:rsidR="00B64BFA" w:rsidRPr="00E32FD0" w:rsidRDefault="00B64BFA" w:rsidP="00B64BFA">
                  <w:pPr>
                    <w:pStyle w:val="Default"/>
                    <w:spacing w:before="120" w:after="120"/>
                    <w:jc w:val="both"/>
                    <w:rPr>
                      <w:rFonts w:cs="Arial"/>
                      <w:b/>
                      <w:bCs/>
                      <w:color w:val="BB0000"/>
                    </w:rPr>
                  </w:pPr>
                  <w:r w:rsidRPr="00E32FD0">
                    <w:rPr>
                      <w:rFonts w:cs="Arial"/>
                      <w:b/>
                      <w:bCs/>
                      <w:color w:val="BB0000"/>
                    </w:rPr>
                    <w:t>IMPORTANT!</w:t>
                  </w:r>
                </w:p>
                <w:p w:rsidR="00B64BFA" w:rsidRPr="00B13A20" w:rsidRDefault="00B64BFA" w:rsidP="00B64BFA">
                  <w:pPr>
                    <w:pStyle w:val="Default"/>
                    <w:spacing w:before="120" w:after="120"/>
                    <w:jc w:val="both"/>
                    <w:rPr>
                      <w:rFonts w:cs="Arial"/>
                      <w:color w:val="auto"/>
                      <w:shd w:val="clear" w:color="auto" w:fill="FFFFFF"/>
                    </w:rPr>
                  </w:pPr>
                  <w:r w:rsidRPr="00B13A20">
                    <w:rPr>
                      <w:rFonts w:cs="Arial"/>
                      <w:color w:val="auto"/>
                    </w:rPr>
                    <w:t xml:space="preserve">Solicitantul va fi exclus din procesul de evaluare </w:t>
                  </w:r>
                  <w:r w:rsidRPr="00B13A20">
                    <w:rPr>
                      <w:rFonts w:cs="Arial"/>
                      <w:color w:val="auto"/>
                      <w:lang w:val="fr-FR"/>
                    </w:rPr>
                    <w:t>ş</w:t>
                  </w:r>
                  <w:r w:rsidRPr="00B13A20">
                    <w:rPr>
                      <w:rFonts w:cs="Arial"/>
                      <w:color w:val="auto"/>
                    </w:rPr>
                    <w:t>i selecţie, dacă se constată că acesta a dezinformat Operatorul de Program, prin furnizarea de informații incorecte.</w:t>
                  </w:r>
                </w:p>
                <w:p w:rsidR="00B64BFA" w:rsidRDefault="00B64BFA" w:rsidP="00B64BFA"/>
              </w:txbxContent>
            </v:textbox>
          </v:roundrect>
        </w:pict>
      </w:r>
    </w:p>
    <w:p w:rsidR="00B64BFA" w:rsidRDefault="00B64BFA" w:rsidP="00447A7E">
      <w:pPr>
        <w:pStyle w:val="Default"/>
        <w:spacing w:before="120" w:after="120"/>
        <w:jc w:val="both"/>
        <w:rPr>
          <w:rFonts w:cs="Arial"/>
          <w:bCs/>
        </w:rPr>
      </w:pPr>
    </w:p>
    <w:p w:rsidR="00B64BFA" w:rsidRDefault="00B64BFA" w:rsidP="00447A7E">
      <w:pPr>
        <w:pStyle w:val="Default"/>
        <w:spacing w:before="120" w:after="120"/>
        <w:jc w:val="both"/>
        <w:rPr>
          <w:rFonts w:cs="Arial"/>
          <w:bCs/>
        </w:rPr>
      </w:pPr>
    </w:p>
    <w:p w:rsidR="00B64BFA" w:rsidRDefault="00B64BFA" w:rsidP="00447A7E">
      <w:pPr>
        <w:pStyle w:val="Default"/>
        <w:spacing w:before="120" w:after="120"/>
        <w:jc w:val="both"/>
        <w:rPr>
          <w:rFonts w:cs="Arial"/>
          <w:bCs/>
        </w:rPr>
      </w:pPr>
    </w:p>
    <w:p w:rsidR="00B64BFA" w:rsidRPr="00447A7E" w:rsidRDefault="00B64BFA" w:rsidP="00447A7E">
      <w:pPr>
        <w:pStyle w:val="Default"/>
        <w:spacing w:before="120" w:after="120"/>
        <w:jc w:val="both"/>
        <w:rPr>
          <w:rFonts w:cs="Arial"/>
          <w:bCs/>
        </w:rPr>
      </w:pPr>
    </w:p>
    <w:p w:rsidR="00DB2DD9" w:rsidRDefault="00DB2DD9" w:rsidP="00B03835">
      <w:pPr>
        <w:spacing w:before="120" w:after="120" w:line="240" w:lineRule="auto"/>
      </w:pPr>
    </w:p>
    <w:p w:rsidR="00DB2DD9" w:rsidRPr="002F2BDB" w:rsidRDefault="007D725E" w:rsidP="00B03835">
      <w:pPr>
        <w:spacing w:before="120" w:after="120" w:line="240" w:lineRule="auto"/>
      </w:pPr>
      <w:r w:rsidRPr="007D725E">
        <w:rPr>
          <w:noProof/>
          <w:lang w:val="en-GB" w:eastAsia="en-GB"/>
        </w:rPr>
        <w:pict>
          <v:roundrect id="AutoShape 10" o:spid="_x0000_s1033" style="position:absolute;margin-left:.5pt;margin-top:.5pt;width:502.9pt;height:24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" fillcolor="#ffe3f2" strokecolor="#ff8fcc" strokeweight="1pt">
            <v:shadow color="#974706" opacity=".5" offset="1pt"/>
            <v:textbox inset=",0,,0">
              <w:txbxContent>
                <w:p w:rsidR="00E02615" w:rsidRPr="006F384B" w:rsidRDefault="00E02615" w:rsidP="00C4586D">
                  <w:pPr>
                    <w:pStyle w:val="Heading1"/>
                    <w:keepNext/>
                    <w:keepLines/>
                    <w:spacing w:before="0" w:beforeAutospacing="0" w:after="0" w:afterAutospacing="0"/>
                    <w:jc w:val="both"/>
                    <w:rPr>
                      <w:rFonts w:ascii="Calibri" w:hAnsi="Calibri"/>
                      <w:color w:val="BB0000"/>
                      <w:sz w:val="32"/>
                      <w:szCs w:val="32"/>
                      <w:lang w:val="en-GB"/>
                    </w:rPr>
                  </w:pPr>
                  <w:r>
                    <w:rPr>
                      <w:rFonts w:ascii="Calibri" w:hAnsi="Calibri"/>
                      <w:color w:val="BB0000"/>
                      <w:sz w:val="32"/>
                      <w:szCs w:val="32"/>
                      <w:lang w:val="ro-RO"/>
                    </w:rPr>
                    <w:t xml:space="preserve">  5.2. </w:t>
                  </w:r>
                  <w:r w:rsidRPr="006F384B">
                    <w:rPr>
                      <w:rFonts w:ascii="Calibri" w:hAnsi="Calibri"/>
                      <w:color w:val="BB0000"/>
                      <w:sz w:val="32"/>
                      <w:szCs w:val="32"/>
                      <w:lang w:val="ro-RO"/>
                    </w:rPr>
                    <w:t>Eligibilitatea cheltuielilor</w:t>
                  </w:r>
                </w:p>
              </w:txbxContent>
            </v:textbox>
          </v:roundrect>
        </w:pict>
      </w:r>
    </w:p>
    <w:p w:rsidR="00DB2DD9" w:rsidRPr="002F2BDB" w:rsidRDefault="00DB2DD9" w:rsidP="00160F0A">
      <w:pPr>
        <w:pStyle w:val="Default"/>
        <w:spacing w:before="120" w:after="120"/>
        <w:jc w:val="both"/>
        <w:rPr>
          <w:rFonts w:cs="Arial"/>
          <w:shd w:val="clear" w:color="auto" w:fill="FFFFFF"/>
        </w:rPr>
      </w:pPr>
    </w:p>
    <w:p w:rsidR="00DB2DD9" w:rsidRPr="002F2BDB" w:rsidRDefault="00DB2DD9" w:rsidP="00160F0A">
      <w:pPr>
        <w:pStyle w:val="Default"/>
        <w:spacing w:before="120" w:after="120"/>
        <w:jc w:val="both"/>
        <w:rPr>
          <w:rFonts w:cs="Arial"/>
          <w:bCs/>
        </w:rPr>
      </w:pPr>
      <w:r w:rsidRPr="002F2BDB">
        <w:rPr>
          <w:rFonts w:cs="Arial"/>
          <w:shd w:val="clear" w:color="auto" w:fill="FFFFFF"/>
        </w:rPr>
        <w:t xml:space="preserve">Suma totală alocată pentru </w:t>
      </w:r>
      <w:r>
        <w:rPr>
          <w:rFonts w:cs="Arial"/>
          <w:shd w:val="clear" w:color="auto" w:fill="FFFFFF"/>
        </w:rPr>
        <w:t>r</w:t>
      </w:r>
      <w:r w:rsidRPr="002F2BDB">
        <w:rPr>
          <w:rFonts w:cs="Arial"/>
          <w:shd w:val="clear" w:color="auto" w:fill="FFFFFF"/>
        </w:rPr>
        <w:t>elaţ</w:t>
      </w:r>
      <w:r>
        <w:rPr>
          <w:rFonts w:cs="Arial"/>
          <w:shd w:val="clear" w:color="auto" w:fill="FFFFFF"/>
        </w:rPr>
        <w:t>ii b</w:t>
      </w:r>
      <w:r w:rsidRPr="002F2BDB">
        <w:rPr>
          <w:rFonts w:cs="Arial"/>
          <w:shd w:val="clear" w:color="auto" w:fill="FFFFFF"/>
        </w:rPr>
        <w:t>ilaterale:</w:t>
      </w:r>
      <w:r>
        <w:rPr>
          <w:rFonts w:cs="Arial"/>
          <w:shd w:val="clear" w:color="auto" w:fill="FFFFFF"/>
        </w:rPr>
        <w:t xml:space="preserve"> </w:t>
      </w:r>
      <w:r w:rsidRPr="00B13A20">
        <w:rPr>
          <w:rFonts w:cs="Arial"/>
          <w:bCs/>
        </w:rPr>
        <w:t xml:space="preserve">Măsura </w:t>
      </w:r>
      <w:r w:rsidR="00143C4C">
        <w:rPr>
          <w:rFonts w:cs="Arial"/>
          <w:bCs/>
        </w:rPr>
        <w:t>B</w:t>
      </w:r>
      <w:r w:rsidR="00143C4C" w:rsidRPr="00B13A20">
        <w:rPr>
          <w:rFonts w:cs="Arial"/>
          <w:bCs/>
        </w:rPr>
        <w:t xml:space="preserve"> </w:t>
      </w:r>
      <w:r w:rsidRPr="00B13A20">
        <w:rPr>
          <w:rFonts w:cs="Arial"/>
          <w:bCs/>
        </w:rPr>
        <w:t xml:space="preserve">- </w:t>
      </w:r>
      <w:r w:rsidRPr="00B13A20">
        <w:rPr>
          <w:bCs/>
        </w:rPr>
        <w:t>Dezvoltare</w:t>
      </w:r>
      <w:r w:rsidR="00143C4C">
        <w:rPr>
          <w:bCs/>
        </w:rPr>
        <w:t>a</w:t>
      </w:r>
      <w:r w:rsidRPr="00B13A20">
        <w:rPr>
          <w:bCs/>
        </w:rPr>
        <w:t xml:space="preserve"> </w:t>
      </w:r>
      <w:r w:rsidR="00143C4C">
        <w:rPr>
          <w:bCs/>
        </w:rPr>
        <w:t>colaborării bilaterale</w:t>
      </w:r>
      <w:r w:rsidRPr="00B13A20">
        <w:rPr>
          <w:rFonts w:cs="Arial"/>
          <w:bCs/>
        </w:rPr>
        <w:t>,</w:t>
      </w:r>
      <w:r w:rsidRPr="002F2BDB">
        <w:rPr>
          <w:rFonts w:cs="Arial"/>
          <w:bCs/>
        </w:rPr>
        <w:t xml:space="preserve"> în cadrul prezentei cereri de propuneri, este de </w:t>
      </w:r>
      <w:r w:rsidR="00143C4C">
        <w:rPr>
          <w:rFonts w:cs="Arial"/>
          <w:b/>
          <w:bCs/>
        </w:rPr>
        <w:t xml:space="preserve"> 48,973</w:t>
      </w:r>
      <w:r w:rsidRPr="002F2BDB">
        <w:rPr>
          <w:rFonts w:cs="Arial"/>
          <w:b/>
          <w:bCs/>
        </w:rPr>
        <w:t xml:space="preserve"> euro.</w:t>
      </w:r>
    </w:p>
    <w:p w:rsidR="00DB2DD9" w:rsidRPr="002F2BDB" w:rsidRDefault="00DB2DD9" w:rsidP="00160F0A">
      <w:pPr>
        <w:pStyle w:val="Default"/>
        <w:spacing w:before="120" w:after="120"/>
        <w:jc w:val="both"/>
        <w:rPr>
          <w:rFonts w:cs="Arial"/>
          <w:b/>
          <w:bCs/>
          <w:color w:val="BB0000"/>
        </w:rPr>
      </w:pPr>
      <w:r w:rsidRPr="002F2BDB">
        <w:rPr>
          <w:rFonts w:cs="Arial"/>
          <w:b/>
          <w:bCs/>
          <w:color w:val="BB0000"/>
        </w:rPr>
        <w:t>Valoarea maximă a finanţării este de</w:t>
      </w:r>
      <w:r>
        <w:rPr>
          <w:rFonts w:cs="Arial"/>
          <w:b/>
          <w:bCs/>
          <w:color w:val="BB0000"/>
        </w:rPr>
        <w:t xml:space="preserve"> </w:t>
      </w:r>
      <w:r w:rsidRPr="002F2BDB">
        <w:rPr>
          <w:rFonts w:cs="Arial"/>
          <w:b/>
          <w:bCs/>
          <w:color w:val="BB0000"/>
        </w:rPr>
        <w:t>500</w:t>
      </w:r>
      <w:r w:rsidR="00143C4C">
        <w:rPr>
          <w:rFonts w:cs="Arial"/>
          <w:b/>
          <w:bCs/>
          <w:color w:val="BB0000"/>
        </w:rPr>
        <w:t>0</w:t>
      </w:r>
      <w:r w:rsidRPr="002F2BDB">
        <w:rPr>
          <w:rFonts w:cs="Arial"/>
          <w:b/>
          <w:bCs/>
          <w:color w:val="BB0000"/>
        </w:rPr>
        <w:t xml:space="preserve"> Euro per </w:t>
      </w:r>
      <w:r w:rsidR="00A75D9C">
        <w:rPr>
          <w:rFonts w:cs="Arial"/>
          <w:b/>
          <w:bCs/>
          <w:color w:val="BB0000"/>
        </w:rPr>
        <w:t>solicitant</w:t>
      </w:r>
      <w:r w:rsidR="009F1E39">
        <w:rPr>
          <w:rFonts w:cs="Arial"/>
          <w:b/>
          <w:bCs/>
          <w:color w:val="BB0000"/>
        </w:rPr>
        <w:t>.</w:t>
      </w:r>
      <w:r w:rsidRPr="002F2BDB">
        <w:rPr>
          <w:rFonts w:cs="Arial"/>
          <w:b/>
          <w:bCs/>
          <w:color w:val="BB0000"/>
        </w:rPr>
        <w:t xml:space="preserve"> </w:t>
      </w:r>
    </w:p>
    <w:p w:rsidR="00143C4C" w:rsidRPr="001F7619" w:rsidRDefault="00143C4C" w:rsidP="00160F0A">
      <w:pPr>
        <w:pStyle w:val="Default"/>
        <w:spacing w:before="120" w:after="120"/>
        <w:jc w:val="both"/>
        <w:rPr>
          <w:rFonts w:cs="Arial"/>
          <w:b/>
          <w:bCs/>
        </w:rPr>
      </w:pPr>
      <w:r>
        <w:rPr>
          <w:rFonts w:cs="Arial"/>
          <w:bCs/>
        </w:rPr>
        <w:t xml:space="preserve">Pentru </w:t>
      </w:r>
      <w:r w:rsidR="002E48D1">
        <w:rPr>
          <w:rFonts w:cs="Arial"/>
          <w:bCs/>
        </w:rPr>
        <w:t xml:space="preserve">vizite de lucru în Statele Donatoare </w:t>
      </w:r>
      <w:r>
        <w:rPr>
          <w:rFonts w:cs="Arial"/>
          <w:bCs/>
        </w:rPr>
        <w:t xml:space="preserve">se vor lua în considerare sume forfetare, conform </w:t>
      </w:r>
      <w:r w:rsidR="00FA04B1" w:rsidRPr="00047F47">
        <w:rPr>
          <w:rStyle w:val="do1"/>
          <w:rFonts w:asciiTheme="minorHAnsi" w:hAnsiTheme="minorHAnsi"/>
          <w:sz w:val="24"/>
          <w:szCs w:val="24"/>
        </w:rPr>
        <w:t>ORDINULUI</w:t>
      </w:r>
      <w:r w:rsidR="001F7619">
        <w:rPr>
          <w:rStyle w:val="do1"/>
          <w:rFonts w:asciiTheme="minorHAnsi" w:hAnsiTheme="minorHAnsi"/>
          <w:sz w:val="24"/>
          <w:szCs w:val="24"/>
        </w:rPr>
        <w:t xml:space="preserve"> MFE</w:t>
      </w:r>
      <w:r w:rsidR="00FA04B1" w:rsidRPr="00047F47">
        <w:rPr>
          <w:rStyle w:val="do1"/>
          <w:rFonts w:asciiTheme="minorHAnsi" w:hAnsiTheme="minorHAnsi"/>
          <w:sz w:val="24"/>
          <w:szCs w:val="24"/>
        </w:rPr>
        <w:t xml:space="preserve"> nr. 1055 din 16 octombrie 2014 </w:t>
      </w:r>
      <w:r w:rsidR="00FA04B1" w:rsidRPr="001F7619">
        <w:rPr>
          <w:rStyle w:val="do1"/>
          <w:rFonts w:asciiTheme="minorHAnsi" w:hAnsiTheme="minorHAnsi"/>
          <w:b w:val="0"/>
          <w:sz w:val="24"/>
          <w:szCs w:val="24"/>
        </w:rPr>
        <w:t>privind aplicarea sumelor forfetare în cazul deplasărilor finanţate din Fondul pentru relaţii bilaterale la nivel naţional şi de program în cadrul Mecanismului financiar SEE şi Mecanismului financiar norvegian 2009-2014</w:t>
      </w:r>
      <w:r w:rsidR="001F7619">
        <w:rPr>
          <w:rFonts w:cs="Arial"/>
          <w:b/>
          <w:bCs/>
        </w:rPr>
        <w:t>.</w:t>
      </w:r>
    </w:p>
    <w:p w:rsidR="00DB2DD9" w:rsidRPr="002F2BDB" w:rsidRDefault="00DB2DD9" w:rsidP="00160F0A">
      <w:pPr>
        <w:pStyle w:val="Default"/>
        <w:spacing w:before="120" w:after="120"/>
        <w:jc w:val="both"/>
        <w:rPr>
          <w:rFonts w:cs="Arial"/>
          <w:bCs/>
        </w:rPr>
      </w:pPr>
    </w:p>
    <w:p w:rsidR="00DB2DD9" w:rsidRPr="00053284" w:rsidRDefault="00DB2DD9" w:rsidP="00160F0A">
      <w:pPr>
        <w:pStyle w:val="Default"/>
        <w:spacing w:before="120" w:after="120"/>
        <w:jc w:val="both"/>
        <w:rPr>
          <w:rStyle w:val="Strong"/>
          <w:rFonts w:cs="Arial"/>
          <w:bCs/>
          <w:color w:val="auto"/>
          <w:u w:val="single"/>
        </w:rPr>
      </w:pPr>
      <w:r w:rsidRPr="00053284">
        <w:rPr>
          <w:rStyle w:val="Strong"/>
          <w:rFonts w:cs="Arial"/>
          <w:bCs/>
          <w:color w:val="auto"/>
          <w:u w:val="single"/>
        </w:rPr>
        <w:t>Rata de cofinanţare şi cheltuieli eligibile</w:t>
      </w:r>
    </w:p>
    <w:p w:rsidR="00DB2DD9" w:rsidRDefault="00DB2DD9" w:rsidP="00160F0A">
      <w:pPr>
        <w:pStyle w:val="Default"/>
        <w:spacing w:before="120" w:after="120"/>
        <w:jc w:val="both"/>
        <w:rPr>
          <w:rStyle w:val="Strong"/>
          <w:rFonts w:cs="Arial"/>
          <w:bCs/>
          <w:color w:val="auto"/>
        </w:rPr>
      </w:pPr>
      <w:r w:rsidRPr="002F2BDB">
        <w:rPr>
          <w:rStyle w:val="Strong"/>
          <w:rFonts w:cs="Arial"/>
          <w:bCs/>
          <w:color w:val="auto"/>
        </w:rPr>
        <w:t xml:space="preserve">Valoarea finanţării poate acoperi până la 100% din totalul cheltuielilor eligibile pentru </w:t>
      </w:r>
      <w:r w:rsidRPr="002F2BDB">
        <w:rPr>
          <w:rStyle w:val="Strong"/>
          <w:rFonts w:cs="Arial"/>
          <w:bCs/>
          <w:i/>
          <w:color w:val="auto"/>
        </w:rPr>
        <w:t>acţiunea bilaterală de parteneriat.</w:t>
      </w:r>
      <w:r>
        <w:rPr>
          <w:rStyle w:val="Strong"/>
          <w:rFonts w:cs="Arial"/>
          <w:bCs/>
          <w:i/>
          <w:color w:val="auto"/>
        </w:rPr>
        <w:t xml:space="preserve"> </w:t>
      </w:r>
      <w:r w:rsidRPr="002F2BDB">
        <w:rPr>
          <w:rStyle w:val="Strong"/>
          <w:rFonts w:cs="Arial"/>
          <w:bCs/>
          <w:color w:val="auto"/>
        </w:rPr>
        <w:t>Nu este solicitată cofinanţare din partea solicitantului. Cheltuielile eligibile în cadrul acestei cereri de propuneri sunt acele cheltuieli efectuate de către beneficiarul finanţării implicat în acţiunile bilaterale de parteneriat.</w:t>
      </w:r>
    </w:p>
    <w:p w:rsidR="00DB2DD9" w:rsidRPr="002F2BDB" w:rsidRDefault="00DB2DD9" w:rsidP="00160F0A">
      <w:pPr>
        <w:pStyle w:val="Default"/>
        <w:spacing w:before="120" w:after="120"/>
        <w:jc w:val="both"/>
        <w:rPr>
          <w:rFonts w:cs="Arial"/>
        </w:rPr>
      </w:pPr>
      <w:r w:rsidRPr="002F2BDB">
        <w:rPr>
          <w:rFonts w:cs="Arial"/>
        </w:rPr>
        <w:t>Aceste cheltuieli trebuie să fie în concordanţă cu practicile curente ale solicitantului şi includ:</w:t>
      </w:r>
    </w:p>
    <w:p w:rsidR="00DB2DD9" w:rsidRPr="002F2BDB" w:rsidRDefault="00DB2DD9" w:rsidP="008203D1">
      <w:pPr>
        <w:pStyle w:val="Default"/>
        <w:numPr>
          <w:ilvl w:val="0"/>
          <w:numId w:val="3"/>
        </w:numPr>
        <w:spacing w:before="120" w:after="120"/>
        <w:jc w:val="both"/>
        <w:rPr>
          <w:rFonts w:cs="Arial"/>
        </w:rPr>
      </w:pPr>
      <w:r w:rsidRPr="002F2BDB">
        <w:rPr>
          <w:rFonts w:cs="Arial"/>
        </w:rPr>
        <w:lastRenderedPageBreak/>
        <w:t>Cheltuieli de transport internaţional (dus – întors), clasa economic;</w:t>
      </w:r>
    </w:p>
    <w:p w:rsidR="00DB2DD9" w:rsidRPr="002F2BDB" w:rsidRDefault="00FA12EF" w:rsidP="00160F0A">
      <w:pPr>
        <w:pStyle w:val="Default"/>
        <w:numPr>
          <w:ilvl w:val="0"/>
          <w:numId w:val="3"/>
        </w:numPr>
        <w:spacing w:before="120" w:after="120"/>
        <w:jc w:val="both"/>
        <w:rPr>
          <w:rFonts w:cs="Arial"/>
        </w:rPr>
      </w:pPr>
      <w:r>
        <w:rPr>
          <w:rFonts w:cs="Arial"/>
        </w:rPr>
        <w:t>Cheltuieli cu deplasarea</w:t>
      </w:r>
      <w:r w:rsidR="00DB2DD9" w:rsidRPr="002F2BDB">
        <w:rPr>
          <w:rFonts w:cs="Arial"/>
        </w:rPr>
        <w:t>: cazare, diurnă;</w:t>
      </w:r>
    </w:p>
    <w:p w:rsidR="00A83047" w:rsidRPr="002F2BDB" w:rsidRDefault="00A83047" w:rsidP="00160F0A">
      <w:pPr>
        <w:pStyle w:val="Default"/>
        <w:numPr>
          <w:ilvl w:val="0"/>
          <w:numId w:val="3"/>
        </w:numPr>
        <w:spacing w:before="120" w:after="120"/>
        <w:jc w:val="both"/>
        <w:rPr>
          <w:rFonts w:cs="Arial"/>
        </w:rPr>
      </w:pPr>
      <w:r w:rsidRPr="002F2BDB">
        <w:rPr>
          <w:rFonts w:cs="Arial"/>
          <w:lang w:eastAsia="en-US"/>
        </w:rPr>
        <w:t>Cheltuieli cu asigurarea de călătorie</w:t>
      </w:r>
    </w:p>
    <w:p w:rsidR="006A072C" w:rsidRDefault="00DB2DD9">
      <w:pPr>
        <w:pStyle w:val="Default"/>
        <w:numPr>
          <w:ilvl w:val="0"/>
          <w:numId w:val="2"/>
        </w:numPr>
        <w:spacing w:before="120" w:after="120"/>
        <w:jc w:val="both"/>
        <w:rPr>
          <w:rFonts w:cs="Arial"/>
          <w:lang w:eastAsia="en-US"/>
        </w:rPr>
      </w:pPr>
      <w:r w:rsidRPr="002F2BDB">
        <w:rPr>
          <w:rFonts w:cs="Arial"/>
        </w:rPr>
        <w:t>Taxe de acces la conferinţe, seminarii, ateliere de lucru</w:t>
      </w:r>
      <w:r w:rsidRPr="002F2BDB">
        <w:rPr>
          <w:rFonts w:cs="Arial"/>
          <w:lang w:eastAsia="en-US"/>
        </w:rPr>
        <w:t>;</w:t>
      </w:r>
    </w:p>
    <w:p w:rsidR="006A072C" w:rsidRDefault="00A83047">
      <w:pPr>
        <w:pStyle w:val="Default"/>
        <w:numPr>
          <w:ilvl w:val="0"/>
          <w:numId w:val="2"/>
        </w:numPr>
        <w:spacing w:before="120" w:after="120"/>
        <w:jc w:val="both"/>
        <w:rPr>
          <w:rFonts w:cs="Arial"/>
          <w:lang w:eastAsia="en-US"/>
        </w:rPr>
      </w:pPr>
      <w:r w:rsidRPr="00A83047">
        <w:rPr>
          <w:rFonts w:cs="Arial"/>
          <w:lang w:eastAsia="en-US"/>
        </w:rPr>
        <w:t>Cheltuieli organizare evenimente</w:t>
      </w:r>
      <w:r w:rsidR="00DB2DD9" w:rsidRPr="00A83047">
        <w:rPr>
          <w:rFonts w:cs="Arial"/>
          <w:lang w:eastAsia="en-US"/>
        </w:rPr>
        <w:t>.</w:t>
      </w:r>
    </w:p>
    <w:p w:rsidR="00DB2DD9" w:rsidRDefault="00DB2DD9" w:rsidP="00160F0A">
      <w:pPr>
        <w:pStyle w:val="Default"/>
        <w:spacing w:before="120" w:after="120"/>
        <w:jc w:val="both"/>
        <w:rPr>
          <w:rFonts w:cs="Arial"/>
          <w:b/>
        </w:rPr>
      </w:pPr>
    </w:p>
    <w:p w:rsidR="00183C3B" w:rsidRPr="002F2BDB" w:rsidRDefault="00183C3B" w:rsidP="00160F0A">
      <w:pPr>
        <w:pStyle w:val="Default"/>
        <w:spacing w:before="120" w:after="120"/>
        <w:jc w:val="both"/>
        <w:rPr>
          <w:rFonts w:cs="Arial"/>
          <w:b/>
        </w:rPr>
      </w:pPr>
    </w:p>
    <w:p w:rsidR="00DB2DD9" w:rsidRPr="00E32FD0" w:rsidRDefault="00DB2DD9" w:rsidP="00091025">
      <w:pPr>
        <w:pStyle w:val="Default"/>
        <w:spacing w:before="120" w:after="120"/>
        <w:jc w:val="both"/>
        <w:rPr>
          <w:rFonts w:cs="Arial"/>
          <w:b/>
          <w:bCs/>
          <w:color w:val="BB0000"/>
        </w:rPr>
      </w:pPr>
      <w:r w:rsidRPr="00447A7E">
        <w:rPr>
          <w:rFonts w:cs="Arial"/>
          <w:b/>
          <w:bCs/>
          <w:color w:val="BB0000"/>
        </w:rPr>
        <w:t>IMPORTANT:</w:t>
      </w:r>
    </w:p>
    <w:p w:rsidR="00447A7E" w:rsidRDefault="00DB2DD9" w:rsidP="00091025">
      <w:pPr>
        <w:pStyle w:val="Default"/>
        <w:spacing w:before="120" w:after="120"/>
        <w:jc w:val="both"/>
        <w:rPr>
          <w:rFonts w:cs="Arial"/>
          <w:bCs/>
          <w:color w:val="auto"/>
        </w:rPr>
      </w:pPr>
      <w:r w:rsidRPr="00B13A20">
        <w:rPr>
          <w:rFonts w:cs="Arial"/>
          <w:bCs/>
          <w:color w:val="auto"/>
        </w:rPr>
        <w:t xml:space="preserve">În cadrul acestei cereri de propuneri privind acţiuni bilaterale de parteneriat, se acordă </w:t>
      </w:r>
      <w:proofErr w:type="spellStart"/>
      <w:r w:rsidRPr="00B13A20">
        <w:rPr>
          <w:rFonts w:cs="Arial"/>
          <w:bCs/>
          <w:color w:val="auto"/>
        </w:rPr>
        <w:t>prefinan</w:t>
      </w:r>
      <w:r w:rsidR="00447A7E">
        <w:rPr>
          <w:rFonts w:cs="Arial"/>
          <w:bCs/>
          <w:color w:val="auto"/>
        </w:rPr>
        <w:t>ț</w:t>
      </w:r>
      <w:r w:rsidRPr="00B13A20">
        <w:rPr>
          <w:rFonts w:cs="Arial"/>
          <w:bCs/>
          <w:color w:val="auto"/>
        </w:rPr>
        <w:t>are</w:t>
      </w:r>
      <w:proofErr w:type="spellEnd"/>
      <w:r w:rsidR="00447A7E">
        <w:rPr>
          <w:rFonts w:cs="Arial"/>
          <w:bCs/>
          <w:color w:val="auto"/>
        </w:rPr>
        <w:t xml:space="preserve"> doar instituțiilor publice</w:t>
      </w:r>
      <w:r w:rsidRPr="00B13A20">
        <w:rPr>
          <w:rFonts w:cs="Arial"/>
          <w:bCs/>
          <w:color w:val="auto"/>
        </w:rPr>
        <w:t xml:space="preserve">. </w:t>
      </w:r>
    </w:p>
    <w:p w:rsidR="00DB2DD9" w:rsidRPr="00B13A20" w:rsidRDefault="00DB2DD9" w:rsidP="00091025">
      <w:pPr>
        <w:pStyle w:val="Default"/>
        <w:spacing w:before="120" w:after="120"/>
        <w:jc w:val="both"/>
        <w:rPr>
          <w:rFonts w:cs="Arial"/>
          <w:bCs/>
          <w:color w:val="auto"/>
        </w:rPr>
      </w:pPr>
      <w:r w:rsidRPr="00B13A20">
        <w:rPr>
          <w:rFonts w:cs="Arial"/>
          <w:bCs/>
          <w:color w:val="auto"/>
        </w:rPr>
        <w:t>Toate cheltuielile efectuate în cadrul acestei acţiuni,</w:t>
      </w:r>
      <w:r w:rsidR="00447A7E">
        <w:rPr>
          <w:rFonts w:cs="Arial"/>
          <w:bCs/>
          <w:color w:val="auto"/>
        </w:rPr>
        <w:t xml:space="preserve"> de către </w:t>
      </w:r>
      <w:r w:rsidR="00A75D9C">
        <w:rPr>
          <w:rFonts w:cs="Arial"/>
          <w:bCs/>
          <w:color w:val="auto"/>
        </w:rPr>
        <w:t>organizațiile</w:t>
      </w:r>
      <w:r w:rsidR="00447A7E">
        <w:rPr>
          <w:rFonts w:cs="Arial"/>
          <w:bCs/>
          <w:color w:val="auto"/>
        </w:rPr>
        <w:t xml:space="preserve"> private,</w:t>
      </w:r>
      <w:r w:rsidRPr="00B13A20">
        <w:rPr>
          <w:rFonts w:cs="Arial"/>
          <w:bCs/>
          <w:color w:val="auto"/>
        </w:rPr>
        <w:t xml:space="preserve"> trebuie să fie suportate de către beneficiarul finanţării şi vor fi rambursate, ulterior, de către Operatorul de Program, pe baza </w:t>
      </w:r>
      <w:r w:rsidR="00A75D9C">
        <w:rPr>
          <w:rFonts w:cs="Arial"/>
          <w:bCs/>
          <w:color w:val="auto"/>
        </w:rPr>
        <w:t>r</w:t>
      </w:r>
      <w:r w:rsidRPr="00B13A20">
        <w:rPr>
          <w:rFonts w:cs="Arial"/>
          <w:bCs/>
          <w:color w:val="auto"/>
        </w:rPr>
        <w:t xml:space="preserve">aportului final şi a documentelor justificative prezentate de către solicitant. Rambursarea va fi efectuată în termen de 30 zile de la aprobarea </w:t>
      </w:r>
      <w:r w:rsidR="00A75D9C">
        <w:rPr>
          <w:rFonts w:cs="Arial"/>
          <w:bCs/>
          <w:color w:val="auto"/>
        </w:rPr>
        <w:t>r</w:t>
      </w:r>
      <w:r w:rsidRPr="00B13A20">
        <w:rPr>
          <w:rFonts w:cs="Arial"/>
          <w:bCs/>
          <w:color w:val="auto"/>
        </w:rPr>
        <w:t xml:space="preserve">aportului final. </w:t>
      </w:r>
    </w:p>
    <w:p w:rsidR="00DB2DD9" w:rsidRPr="002F2BDB" w:rsidRDefault="00DB2DD9" w:rsidP="00160F0A">
      <w:pPr>
        <w:pStyle w:val="Default"/>
        <w:spacing w:before="120" w:after="120"/>
        <w:jc w:val="both"/>
        <w:rPr>
          <w:rFonts w:cs="Arial"/>
          <w:b/>
        </w:rPr>
      </w:pPr>
    </w:p>
    <w:p w:rsidR="00DB2DD9" w:rsidRPr="002F2BDB" w:rsidRDefault="00DB2DD9" w:rsidP="00160F0A">
      <w:pPr>
        <w:pStyle w:val="Default"/>
        <w:spacing w:before="120" w:after="120"/>
        <w:jc w:val="both"/>
        <w:rPr>
          <w:rFonts w:cs="Arial"/>
          <w:b/>
        </w:rPr>
      </w:pPr>
      <w:r w:rsidRPr="002F2BDB">
        <w:rPr>
          <w:rFonts w:cs="Arial"/>
          <w:b/>
        </w:rPr>
        <w:t>Lansarea cererii de propuneri</w:t>
      </w:r>
    </w:p>
    <w:p w:rsidR="00DB2DD9" w:rsidRPr="002F2BDB" w:rsidRDefault="00A71343" w:rsidP="00160F0A">
      <w:pPr>
        <w:pStyle w:val="Default"/>
        <w:spacing w:before="120" w:after="120"/>
        <w:jc w:val="both"/>
        <w:rPr>
          <w:rFonts w:cs="Arial"/>
        </w:rPr>
      </w:pPr>
      <w:r>
        <w:rPr>
          <w:rFonts w:cs="Arial"/>
        </w:rPr>
        <w:t xml:space="preserve">Această </w:t>
      </w:r>
      <w:r w:rsidR="00DB2DD9" w:rsidRPr="002F2BDB">
        <w:rPr>
          <w:rFonts w:cs="Arial"/>
        </w:rPr>
        <w:t xml:space="preserve">cerere de propuneri pentru </w:t>
      </w:r>
      <w:r w:rsidR="00DB2DD9">
        <w:rPr>
          <w:rFonts w:cs="Arial"/>
        </w:rPr>
        <w:t>r</w:t>
      </w:r>
      <w:r w:rsidR="00DB2DD9" w:rsidRPr="002F2BDB">
        <w:rPr>
          <w:rFonts w:cs="Arial"/>
        </w:rPr>
        <w:t>elaţ</w:t>
      </w:r>
      <w:r w:rsidR="00DB2DD9">
        <w:rPr>
          <w:rFonts w:cs="Arial"/>
        </w:rPr>
        <w:t>ii b</w:t>
      </w:r>
      <w:r w:rsidR="00DB2DD9" w:rsidRPr="002F2BDB">
        <w:rPr>
          <w:rFonts w:cs="Arial"/>
        </w:rPr>
        <w:t>ilaterale:</w:t>
      </w:r>
      <w:r w:rsidR="00DB2DD9">
        <w:rPr>
          <w:rFonts w:cs="Arial"/>
        </w:rPr>
        <w:t xml:space="preserve"> </w:t>
      </w:r>
      <w:r w:rsidR="00DB2DD9" w:rsidRPr="00053284">
        <w:rPr>
          <w:rFonts w:cs="Arial"/>
          <w:bCs/>
        </w:rPr>
        <w:t xml:space="preserve">Măsura </w:t>
      </w:r>
      <w:r w:rsidR="00143C4C">
        <w:rPr>
          <w:rFonts w:cs="Arial"/>
          <w:bCs/>
        </w:rPr>
        <w:t>B</w:t>
      </w:r>
      <w:r w:rsidR="00DB2DD9">
        <w:rPr>
          <w:rFonts w:cs="Arial"/>
          <w:bCs/>
        </w:rPr>
        <w:t xml:space="preserve"> -</w:t>
      </w:r>
      <w:r w:rsidR="00DB2DD9" w:rsidRPr="00053284">
        <w:rPr>
          <w:rFonts w:cs="Arial"/>
          <w:bCs/>
        </w:rPr>
        <w:t xml:space="preserve"> </w:t>
      </w:r>
      <w:r w:rsidR="00DB2DD9" w:rsidRPr="00053284">
        <w:rPr>
          <w:bCs/>
        </w:rPr>
        <w:t>Dezvoltare</w:t>
      </w:r>
      <w:r w:rsidR="00143C4C">
        <w:rPr>
          <w:bCs/>
        </w:rPr>
        <w:t>a colaborării bilaterale</w:t>
      </w:r>
      <w:r w:rsidR="00DB2DD9">
        <w:rPr>
          <w:rFonts w:cs="Arial"/>
          <w:bCs/>
        </w:rPr>
        <w:t xml:space="preserve"> </w:t>
      </w:r>
      <w:r w:rsidR="00DB2DD9" w:rsidRPr="002F2BDB">
        <w:rPr>
          <w:rFonts w:cs="Arial"/>
        </w:rPr>
        <w:t xml:space="preserve">este lansată pe data de </w:t>
      </w:r>
      <w:r w:rsidR="00A75D9C" w:rsidRPr="00A75D9C">
        <w:rPr>
          <w:rFonts w:cs="Arial"/>
          <w:b/>
          <w:highlight w:val="yellow"/>
        </w:rPr>
        <w:t>………</w:t>
      </w:r>
      <w:r w:rsidR="00447A7E" w:rsidRPr="00A75D9C">
        <w:rPr>
          <w:rFonts w:cs="Arial"/>
          <w:b/>
          <w:highlight w:val="yellow"/>
        </w:rPr>
        <w:t xml:space="preserve"> august</w:t>
      </w:r>
      <w:r w:rsidR="00143C4C">
        <w:rPr>
          <w:rFonts w:cs="Arial"/>
          <w:b/>
        </w:rPr>
        <w:t xml:space="preserve"> 2015</w:t>
      </w:r>
      <w:r w:rsidR="00DB2DD9" w:rsidRPr="002F2BDB">
        <w:rPr>
          <w:rFonts w:cs="Arial"/>
        </w:rPr>
        <w:t xml:space="preserve">. </w:t>
      </w:r>
    </w:p>
    <w:p w:rsidR="00DB2DD9" w:rsidRPr="002F2BDB" w:rsidRDefault="00DB2DD9" w:rsidP="00160F0A">
      <w:pPr>
        <w:pStyle w:val="Default"/>
        <w:spacing w:before="120" w:after="120"/>
        <w:jc w:val="both"/>
        <w:rPr>
          <w:rFonts w:cs="Tahoma"/>
          <w:color w:val="auto"/>
        </w:rPr>
      </w:pPr>
      <w:r w:rsidRPr="002F2BDB">
        <w:rPr>
          <w:rFonts w:cs="Arial"/>
        </w:rPr>
        <w:t xml:space="preserve">Termenul limită de depunere este </w:t>
      </w:r>
      <w:r w:rsidR="00E231AA" w:rsidRPr="00447A7E">
        <w:rPr>
          <w:rFonts w:cs="Arial"/>
          <w:b/>
        </w:rPr>
        <w:t>15 octombrie 2015</w:t>
      </w:r>
      <w:r w:rsidRPr="002F2BDB">
        <w:rPr>
          <w:rFonts w:cs="Arial"/>
          <w:b/>
        </w:rPr>
        <w:t xml:space="preserve">. </w:t>
      </w:r>
    </w:p>
    <w:p w:rsidR="00DB2DD9" w:rsidRPr="002F2BDB" w:rsidRDefault="00DB2DD9" w:rsidP="00160F0A">
      <w:pPr>
        <w:pStyle w:val="Default"/>
        <w:spacing w:before="120" w:after="120"/>
        <w:jc w:val="both"/>
        <w:rPr>
          <w:rFonts w:cs="Tahoma"/>
          <w:color w:val="auto"/>
        </w:rPr>
      </w:pPr>
      <w:r w:rsidRPr="002F2BDB">
        <w:rPr>
          <w:rFonts w:cs="Tahoma"/>
          <w:color w:val="auto"/>
        </w:rPr>
        <w:t>Cererile de finanţare depuse vor fi evaluate</w:t>
      </w:r>
      <w:r w:rsidR="00143C4C">
        <w:rPr>
          <w:rFonts w:cs="Tahoma"/>
          <w:color w:val="auto"/>
        </w:rPr>
        <w:t xml:space="preserve"> </w:t>
      </w:r>
      <w:r w:rsidRPr="002F2BDB">
        <w:rPr>
          <w:rFonts w:cs="Tahoma"/>
          <w:color w:val="auto"/>
        </w:rPr>
        <w:t>în mod continuu, în ordinea înregistr</w:t>
      </w:r>
      <w:r>
        <w:rPr>
          <w:rFonts w:cs="Tahoma"/>
          <w:color w:val="auto"/>
        </w:rPr>
        <w:t>ă</w:t>
      </w:r>
      <w:r w:rsidRPr="002F2BDB">
        <w:rPr>
          <w:rFonts w:cs="Tahoma"/>
          <w:color w:val="auto"/>
        </w:rPr>
        <w:t>rii lor</w:t>
      </w:r>
      <w:r w:rsidR="00143C4C">
        <w:rPr>
          <w:rFonts w:cs="Tahoma"/>
          <w:color w:val="auto"/>
        </w:rPr>
        <w:t>.</w:t>
      </w:r>
      <w:r w:rsidR="00FA04B1">
        <w:rPr>
          <w:rFonts w:cs="Tahoma"/>
          <w:color w:val="auto"/>
        </w:rPr>
        <w:t xml:space="preserve"> </w:t>
      </w:r>
      <w:r w:rsidR="00143C4C">
        <w:rPr>
          <w:rFonts w:cs="Tahoma"/>
          <w:color w:val="auto"/>
        </w:rPr>
        <w:t>Acordarea finanțărilor se va face</w:t>
      </w:r>
      <w:r w:rsidRPr="002F2BDB">
        <w:rPr>
          <w:rFonts w:cs="Tahoma"/>
          <w:color w:val="auto"/>
        </w:rPr>
        <w:t xml:space="preserve"> până</w:t>
      </w:r>
      <w:r>
        <w:rPr>
          <w:rFonts w:cs="Tahoma"/>
          <w:color w:val="auto"/>
        </w:rPr>
        <w:t xml:space="preserve"> </w:t>
      </w:r>
      <w:r w:rsidRPr="002F2BDB">
        <w:rPr>
          <w:rFonts w:cs="Tahoma"/>
          <w:color w:val="auto"/>
        </w:rPr>
        <w:t>ce întreaga alocare financiară va fi epuizată</w:t>
      </w:r>
      <w:r w:rsidR="00FA04B1">
        <w:rPr>
          <w:rFonts w:cs="Tahoma"/>
          <w:color w:val="auto"/>
        </w:rPr>
        <w:t xml:space="preserve">, pe principiul </w:t>
      </w:r>
      <w:r w:rsidR="00FA12EF">
        <w:rPr>
          <w:rFonts w:cs="Tahoma"/>
          <w:color w:val="auto"/>
        </w:rPr>
        <w:t>primul venit-primul servit</w:t>
      </w:r>
      <w:r w:rsidR="009F1E39">
        <w:rPr>
          <w:rFonts w:cs="Tahoma"/>
          <w:color w:val="auto"/>
        </w:rPr>
        <w:t>.</w:t>
      </w:r>
      <w:r w:rsidR="00FA12EF">
        <w:rPr>
          <w:rFonts w:cs="Tahoma"/>
          <w:color w:val="auto"/>
        </w:rPr>
        <w:t xml:space="preserve"> </w:t>
      </w:r>
    </w:p>
    <w:p w:rsidR="00DB2DD9" w:rsidRPr="002F2BDB" w:rsidRDefault="00DB2DD9" w:rsidP="00160F0A">
      <w:pPr>
        <w:pStyle w:val="Default"/>
        <w:spacing w:before="120" w:after="120"/>
        <w:jc w:val="both"/>
        <w:rPr>
          <w:rFonts w:cs="Tahoma"/>
          <w:color w:val="auto"/>
        </w:rPr>
      </w:pPr>
      <w:r w:rsidRPr="002F2BDB">
        <w:rPr>
          <w:rFonts w:cs="Tahoma"/>
          <w:color w:val="auto"/>
        </w:rPr>
        <w:t xml:space="preserve">Toate acţiunile de parteneriat finanţate în cadrul acestei cereri de propuneri trebuie să fie finalizate nu mai târziu de </w:t>
      </w:r>
      <w:r w:rsidR="007C1A8E">
        <w:rPr>
          <w:rFonts w:cs="Tahoma"/>
          <w:color w:val="auto"/>
        </w:rPr>
        <w:t>30</w:t>
      </w:r>
      <w:r w:rsidR="00143C4C">
        <w:rPr>
          <w:rFonts w:cs="Tahoma"/>
          <w:color w:val="auto"/>
        </w:rPr>
        <w:t xml:space="preserve"> </w:t>
      </w:r>
      <w:r w:rsidR="007C1A8E">
        <w:rPr>
          <w:rFonts w:cs="Tahoma"/>
          <w:color w:val="auto"/>
        </w:rPr>
        <w:t>aprilie</w:t>
      </w:r>
      <w:r w:rsidR="00143C4C">
        <w:rPr>
          <w:rFonts w:cs="Tahoma"/>
          <w:color w:val="auto"/>
        </w:rPr>
        <w:t xml:space="preserve"> 2016</w:t>
      </w:r>
      <w:r w:rsidRPr="002F2BDB">
        <w:rPr>
          <w:rFonts w:cs="Tahoma"/>
          <w:color w:val="auto"/>
        </w:rPr>
        <w:t xml:space="preserve">. </w:t>
      </w:r>
    </w:p>
    <w:p w:rsidR="00DB2DD9" w:rsidRDefault="00DB2DD9" w:rsidP="000B517C">
      <w:pPr>
        <w:pStyle w:val="Default"/>
        <w:spacing w:before="120" w:after="120"/>
        <w:jc w:val="both"/>
        <w:rPr>
          <w:rFonts w:cs="Arial"/>
          <w:shd w:val="clear" w:color="auto" w:fill="FFFFFF"/>
        </w:rPr>
      </w:pPr>
    </w:p>
    <w:p w:rsidR="00DB2DD9" w:rsidRPr="002F2BDB" w:rsidRDefault="007D725E" w:rsidP="000B517C">
      <w:pPr>
        <w:pStyle w:val="Default"/>
        <w:spacing w:before="120" w:after="120"/>
        <w:jc w:val="both"/>
        <w:rPr>
          <w:rFonts w:cs="Arial"/>
          <w:shd w:val="clear" w:color="auto" w:fill="FFFFFF"/>
        </w:rPr>
      </w:pPr>
      <w:r w:rsidRPr="007D725E">
        <w:rPr>
          <w:noProof/>
          <w:lang w:val="en-GB" w:eastAsia="en-GB"/>
        </w:rPr>
        <w:pict>
          <v:roundrect id="AutoShape 15" o:spid="_x0000_s1034" style="position:absolute;left:0;text-align:left;margin-left:0;margin-top:0;width:502.9pt;height:2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" fillcolor="#ffe3f2" strokecolor="#ff8fcc" strokeweight="1pt">
            <v:shadow color="#974706" opacity=".5" offset="1pt"/>
            <v:textbox inset=",0,,0">
              <w:txbxContent>
                <w:p w:rsidR="00E02615" w:rsidRPr="006F384B" w:rsidRDefault="00E02615" w:rsidP="00E475ED">
                  <w:pPr>
                    <w:pStyle w:val="Heading1"/>
                    <w:keepNext/>
                    <w:keepLines/>
                    <w:spacing w:before="0" w:beforeAutospacing="0" w:after="0" w:afterAutospacing="0"/>
                    <w:jc w:val="both"/>
                    <w:rPr>
                      <w:rFonts w:ascii="Calibri" w:hAnsi="Calibri"/>
                      <w:color w:val="BB0000"/>
                      <w:sz w:val="32"/>
                      <w:szCs w:val="32"/>
                      <w:lang w:val="en-GB"/>
                    </w:rPr>
                  </w:pPr>
                  <w:r>
                    <w:rPr>
                      <w:rFonts w:ascii="Calibri" w:hAnsi="Calibri"/>
                      <w:color w:val="BB0000"/>
                      <w:sz w:val="32"/>
                      <w:szCs w:val="32"/>
                    </w:rPr>
                    <w:t xml:space="preserve">   5.3. </w:t>
                  </w:r>
                  <w:proofErr w:type="spellStart"/>
                  <w:r w:rsidRPr="006F384B">
                    <w:rPr>
                      <w:rFonts w:ascii="Calibri" w:hAnsi="Calibri"/>
                      <w:color w:val="BB0000"/>
                      <w:sz w:val="32"/>
                      <w:szCs w:val="32"/>
                    </w:rPr>
                    <w:t>Depunerea</w:t>
                  </w:r>
                  <w:proofErr w:type="spellEnd"/>
                  <w:r w:rsidRPr="006F384B">
                    <w:rPr>
                      <w:rFonts w:ascii="Calibri" w:hAnsi="Calibri"/>
                      <w:color w:val="BB0000"/>
                      <w:sz w:val="32"/>
                      <w:szCs w:val="32"/>
                    </w:rPr>
                    <w:t xml:space="preserve"> </w:t>
                  </w:r>
                  <w:proofErr w:type="spellStart"/>
                  <w:r w:rsidRPr="006F384B">
                    <w:rPr>
                      <w:rFonts w:ascii="Calibri" w:hAnsi="Calibri"/>
                      <w:color w:val="BB0000"/>
                      <w:sz w:val="32"/>
                      <w:szCs w:val="32"/>
                    </w:rPr>
                    <w:t>cererilor</w:t>
                  </w:r>
                  <w:proofErr w:type="spellEnd"/>
                  <w:r w:rsidRPr="006F384B">
                    <w:rPr>
                      <w:rFonts w:ascii="Calibri" w:hAnsi="Calibri"/>
                      <w:color w:val="BB0000"/>
                      <w:sz w:val="32"/>
                      <w:szCs w:val="32"/>
                    </w:rPr>
                    <w:t xml:space="preserve"> de </w:t>
                  </w:r>
                  <w:proofErr w:type="spellStart"/>
                  <w:r w:rsidRPr="006F384B">
                    <w:rPr>
                      <w:rFonts w:ascii="Calibri" w:hAnsi="Calibri"/>
                      <w:color w:val="BB0000"/>
                      <w:sz w:val="32"/>
                      <w:szCs w:val="32"/>
                    </w:rPr>
                    <w:t>finanţare</w:t>
                  </w:r>
                  <w:proofErr w:type="spellEnd"/>
                </w:p>
              </w:txbxContent>
            </v:textbox>
          </v:roundrect>
        </w:pict>
      </w:r>
    </w:p>
    <w:p w:rsidR="00DB2DD9" w:rsidRDefault="00DB2DD9" w:rsidP="00160F0A">
      <w:pPr>
        <w:pStyle w:val="Default"/>
        <w:spacing w:before="120" w:after="120"/>
        <w:jc w:val="both"/>
        <w:rPr>
          <w:rFonts w:cs="Tahoma"/>
          <w:b/>
          <w:bCs/>
          <w:color w:val="auto"/>
        </w:rPr>
      </w:pPr>
    </w:p>
    <w:p w:rsidR="00DB2DD9" w:rsidRPr="002F2BDB" w:rsidRDefault="00DB2DD9" w:rsidP="00160F0A">
      <w:pPr>
        <w:pStyle w:val="Default"/>
        <w:spacing w:before="120" w:after="120"/>
        <w:jc w:val="both"/>
        <w:rPr>
          <w:rFonts w:cs="Tahoma"/>
          <w:b/>
          <w:bCs/>
          <w:color w:val="auto"/>
        </w:rPr>
      </w:pPr>
      <w:r w:rsidRPr="002F2BDB">
        <w:rPr>
          <w:rFonts w:cs="Tahoma"/>
          <w:b/>
          <w:bCs/>
          <w:color w:val="auto"/>
        </w:rPr>
        <w:t>Dosarul solicitării de finanţare va include:</w:t>
      </w:r>
    </w:p>
    <w:p w:rsidR="00DB2DD9" w:rsidRPr="002F2BDB" w:rsidRDefault="00DB2DD9" w:rsidP="00160F0A">
      <w:pPr>
        <w:pStyle w:val="Default"/>
        <w:numPr>
          <w:ilvl w:val="0"/>
          <w:numId w:val="24"/>
        </w:numPr>
        <w:spacing w:before="120" w:after="120"/>
        <w:jc w:val="both"/>
        <w:rPr>
          <w:rFonts w:cs="Arial"/>
          <w:bCs/>
        </w:rPr>
      </w:pPr>
      <w:r>
        <w:rPr>
          <w:rFonts w:cs="Arial"/>
          <w:b/>
          <w:bCs/>
        </w:rPr>
        <w:t>Formularul c</w:t>
      </w:r>
      <w:r w:rsidRPr="002F2BDB">
        <w:rPr>
          <w:rFonts w:cs="Arial"/>
          <w:b/>
          <w:bCs/>
        </w:rPr>
        <w:t>erer</w:t>
      </w:r>
      <w:r>
        <w:rPr>
          <w:rFonts w:cs="Arial"/>
          <w:b/>
          <w:bCs/>
        </w:rPr>
        <w:t>ii</w:t>
      </w:r>
      <w:r w:rsidRPr="002F2BDB">
        <w:rPr>
          <w:rFonts w:cs="Arial"/>
          <w:b/>
          <w:bCs/>
        </w:rPr>
        <w:t xml:space="preserve"> de finanţare</w:t>
      </w:r>
      <w:r w:rsidRPr="002F2BDB">
        <w:rPr>
          <w:rFonts w:cs="Arial"/>
          <w:bCs/>
        </w:rPr>
        <w:t xml:space="preserve"> (Anexa 1 –</w:t>
      </w:r>
      <w:r>
        <w:rPr>
          <w:rFonts w:cs="Arial"/>
          <w:bCs/>
        </w:rPr>
        <w:t>formular ataș</w:t>
      </w:r>
      <w:r w:rsidRPr="002F2BDB">
        <w:rPr>
          <w:rFonts w:cs="Arial"/>
          <w:bCs/>
        </w:rPr>
        <w:t>at acestei cereri de propuneri), care va fi completat</w:t>
      </w:r>
      <w:r>
        <w:rPr>
          <w:rFonts w:cs="Arial"/>
          <w:bCs/>
        </w:rPr>
        <w:t xml:space="preserve"> </w:t>
      </w:r>
      <w:r w:rsidRPr="002F2BDB">
        <w:rPr>
          <w:rFonts w:cs="Arial"/>
          <w:bCs/>
        </w:rPr>
        <w:t>în</w:t>
      </w:r>
      <w:r w:rsidR="00183C3B">
        <w:rPr>
          <w:rFonts w:cs="Arial"/>
          <w:bCs/>
        </w:rPr>
        <w:t xml:space="preserve"> limba </w:t>
      </w:r>
      <w:r w:rsidR="003E7502">
        <w:rPr>
          <w:rFonts w:cs="Arial"/>
          <w:bCs/>
        </w:rPr>
        <w:t>englez</w:t>
      </w:r>
      <w:r>
        <w:rPr>
          <w:rFonts w:cs="Arial"/>
          <w:bCs/>
        </w:rPr>
        <w:t>ă</w:t>
      </w:r>
      <w:r w:rsidRPr="002F2BDB">
        <w:rPr>
          <w:rFonts w:cs="Arial"/>
          <w:bCs/>
        </w:rPr>
        <w:t>;</w:t>
      </w:r>
    </w:p>
    <w:p w:rsidR="00DB2DD9" w:rsidRDefault="00DB2DD9" w:rsidP="00160F0A">
      <w:pPr>
        <w:pStyle w:val="Default"/>
        <w:numPr>
          <w:ilvl w:val="0"/>
          <w:numId w:val="24"/>
        </w:numPr>
        <w:spacing w:before="120" w:after="120"/>
        <w:jc w:val="both"/>
        <w:rPr>
          <w:rFonts w:cs="Arial"/>
          <w:bCs/>
        </w:rPr>
      </w:pPr>
      <w:r w:rsidRPr="002F2BDB">
        <w:rPr>
          <w:rFonts w:cs="Arial"/>
          <w:b/>
          <w:bCs/>
        </w:rPr>
        <w:t>Scrisoarea de exprimare a interesului</w:t>
      </w:r>
      <w:r w:rsidRPr="002F2BDB">
        <w:rPr>
          <w:rFonts w:cs="Arial"/>
          <w:bCs/>
        </w:rPr>
        <w:t xml:space="preserve"> din partea potenţialului partener</w:t>
      </w:r>
      <w:r>
        <w:rPr>
          <w:rFonts w:cs="Arial"/>
          <w:bCs/>
        </w:rPr>
        <w:t xml:space="preserve"> (Anexa </w:t>
      </w:r>
      <w:r w:rsidR="00624BA0">
        <w:rPr>
          <w:rFonts w:cs="Arial"/>
          <w:bCs/>
        </w:rPr>
        <w:t>2</w:t>
      </w:r>
      <w:r w:rsidRPr="002F2BDB">
        <w:rPr>
          <w:rFonts w:cs="Arial"/>
          <w:bCs/>
        </w:rPr>
        <w:t>–</w:t>
      </w:r>
      <w:r>
        <w:rPr>
          <w:rFonts w:cs="Arial"/>
          <w:bCs/>
        </w:rPr>
        <w:t>formular ataș</w:t>
      </w:r>
      <w:r w:rsidRPr="002F2BDB">
        <w:rPr>
          <w:rFonts w:cs="Arial"/>
          <w:bCs/>
        </w:rPr>
        <w:t>at acestei cereri de propuneri</w:t>
      </w:r>
      <w:r>
        <w:rPr>
          <w:rFonts w:cs="Arial"/>
          <w:bCs/>
        </w:rPr>
        <w:t>)</w:t>
      </w:r>
      <w:r w:rsidRPr="00D47556">
        <w:rPr>
          <w:rFonts w:cs="Arial"/>
          <w:bCs/>
        </w:rPr>
        <w:t xml:space="preserve"> </w:t>
      </w:r>
      <w:r w:rsidRPr="002F2BDB">
        <w:rPr>
          <w:rFonts w:cs="Arial"/>
          <w:bCs/>
        </w:rPr>
        <w:t>în limba engleză;</w:t>
      </w:r>
    </w:p>
    <w:p w:rsidR="00624BA0" w:rsidRPr="00624BA0" w:rsidRDefault="00624BA0" w:rsidP="00160F0A">
      <w:pPr>
        <w:pStyle w:val="Default"/>
        <w:numPr>
          <w:ilvl w:val="0"/>
          <w:numId w:val="24"/>
        </w:numPr>
        <w:spacing w:before="120" w:after="120"/>
        <w:jc w:val="both"/>
        <w:rPr>
          <w:rFonts w:cs="Arial"/>
          <w:bCs/>
        </w:rPr>
      </w:pPr>
      <w:r>
        <w:rPr>
          <w:rFonts w:cs="Arial"/>
          <w:b/>
          <w:bCs/>
        </w:rPr>
        <w:t xml:space="preserve">Declarația de eligibilitate a partenerului </w:t>
      </w:r>
      <w:r w:rsidRPr="00624BA0">
        <w:rPr>
          <w:rFonts w:cs="Arial"/>
          <w:bCs/>
        </w:rPr>
        <w:t>(Anexa 3), completată de partener, semnată și ștampilată, în limba engleză</w:t>
      </w:r>
      <w:r>
        <w:rPr>
          <w:rFonts w:cs="Arial"/>
          <w:bCs/>
        </w:rPr>
        <w:t>;</w:t>
      </w:r>
    </w:p>
    <w:p w:rsidR="00DB2DD9" w:rsidRPr="002F2BDB" w:rsidRDefault="00DB2DD9" w:rsidP="00160F0A">
      <w:pPr>
        <w:pStyle w:val="Default"/>
        <w:numPr>
          <w:ilvl w:val="0"/>
          <w:numId w:val="24"/>
        </w:numPr>
        <w:spacing w:before="120" w:after="120"/>
        <w:jc w:val="both"/>
        <w:rPr>
          <w:rFonts w:cs="Arial"/>
          <w:bCs/>
        </w:rPr>
      </w:pPr>
      <w:r w:rsidRPr="002F2BDB">
        <w:rPr>
          <w:rFonts w:cs="Arial"/>
          <w:b/>
          <w:bCs/>
        </w:rPr>
        <w:t>Documente care atestă participarea la un eveniment specific</w:t>
      </w:r>
      <w:r w:rsidRPr="002F2BDB">
        <w:rPr>
          <w:rFonts w:cs="Arial"/>
          <w:bCs/>
        </w:rPr>
        <w:t xml:space="preserve"> (unde este cazul), în limba </w:t>
      </w:r>
      <w:r w:rsidR="009F1E39">
        <w:rPr>
          <w:rFonts w:cs="Arial"/>
          <w:bCs/>
        </w:rPr>
        <w:t>român</w:t>
      </w:r>
      <w:r w:rsidRPr="002F2BDB">
        <w:rPr>
          <w:rFonts w:cs="Arial"/>
          <w:bCs/>
        </w:rPr>
        <w:t>ă</w:t>
      </w:r>
      <w:r w:rsidR="00183C3B">
        <w:rPr>
          <w:rFonts w:cs="Arial"/>
          <w:bCs/>
        </w:rPr>
        <w:t xml:space="preserve"> sau engleză</w:t>
      </w:r>
      <w:r w:rsidRPr="002F2BDB">
        <w:rPr>
          <w:rFonts w:cs="Arial"/>
          <w:bCs/>
        </w:rPr>
        <w:t>.</w:t>
      </w:r>
      <w:r w:rsidR="00A75D9C">
        <w:rPr>
          <w:rFonts w:cs="Arial"/>
          <w:bCs/>
        </w:rPr>
        <w:t xml:space="preserve"> In cazul în care documentele originale sunt în alte limbi, se solicită o traducere în engleză sau română.</w:t>
      </w:r>
    </w:p>
    <w:p w:rsidR="00DB2DD9" w:rsidRPr="002F2BDB" w:rsidRDefault="00DB2DD9" w:rsidP="00160F0A">
      <w:pPr>
        <w:pStyle w:val="Default"/>
        <w:spacing w:before="120" w:after="120"/>
        <w:jc w:val="both"/>
        <w:rPr>
          <w:rFonts w:cs="Tahoma"/>
          <w:bCs/>
          <w:color w:val="auto"/>
        </w:rPr>
      </w:pPr>
      <w:r w:rsidRPr="002F2BDB">
        <w:rPr>
          <w:rFonts w:cs="Arial"/>
          <w:bCs/>
        </w:rPr>
        <w:lastRenderedPageBreak/>
        <w:t>Dosarul solicitării de finanţare, incluzând toate documentele menţionate anterior, va fi depus în</w:t>
      </w:r>
      <w:r>
        <w:rPr>
          <w:rFonts w:cs="Arial"/>
          <w:bCs/>
        </w:rPr>
        <w:t xml:space="preserve"> </w:t>
      </w:r>
      <w:r w:rsidR="00143C4C">
        <w:rPr>
          <w:rFonts w:cs="Arial"/>
          <w:b/>
          <w:bCs/>
        </w:rPr>
        <w:t>1</w:t>
      </w:r>
      <w:r w:rsidR="00143C4C" w:rsidRPr="002F2BDB">
        <w:rPr>
          <w:rFonts w:cs="Arial"/>
          <w:b/>
          <w:bCs/>
        </w:rPr>
        <w:t xml:space="preserve"> </w:t>
      </w:r>
      <w:r w:rsidRPr="002F2BDB">
        <w:rPr>
          <w:rFonts w:cs="Arial"/>
          <w:b/>
          <w:bCs/>
        </w:rPr>
        <w:t>exemplar</w:t>
      </w:r>
      <w:r w:rsidR="00143C4C">
        <w:rPr>
          <w:rFonts w:cs="Arial"/>
          <w:b/>
          <w:bCs/>
        </w:rPr>
        <w:t xml:space="preserve"> tipărit</w:t>
      </w:r>
      <w:r w:rsidRPr="002F2BDB">
        <w:rPr>
          <w:rFonts w:cs="Arial"/>
          <w:b/>
          <w:bCs/>
        </w:rPr>
        <w:t xml:space="preserve"> </w:t>
      </w:r>
      <w:r w:rsidRPr="002F2BDB">
        <w:rPr>
          <w:rFonts w:cs="Arial"/>
          <w:bCs/>
        </w:rPr>
        <w:t xml:space="preserve">(1 original) şi </w:t>
      </w:r>
      <w:r w:rsidRPr="002F2BDB">
        <w:rPr>
          <w:rFonts w:cs="Arial"/>
          <w:b/>
          <w:bCs/>
        </w:rPr>
        <w:t>o versiune electronică</w:t>
      </w:r>
      <w:r>
        <w:rPr>
          <w:rFonts w:cs="Arial"/>
          <w:b/>
          <w:bCs/>
        </w:rPr>
        <w:t xml:space="preserve"> </w:t>
      </w:r>
      <w:r w:rsidRPr="002F2BDB">
        <w:rPr>
          <w:rFonts w:cs="Tahoma"/>
          <w:bCs/>
          <w:color w:val="auto"/>
        </w:rPr>
        <w:t xml:space="preserve">(ex.: CD, </w:t>
      </w:r>
      <w:proofErr w:type="spellStart"/>
      <w:r w:rsidRPr="002F2BDB">
        <w:rPr>
          <w:rFonts w:cs="Tahoma"/>
          <w:bCs/>
          <w:color w:val="auto"/>
        </w:rPr>
        <w:t>stick</w:t>
      </w:r>
      <w:proofErr w:type="spellEnd"/>
      <w:r w:rsidRPr="002F2BDB">
        <w:rPr>
          <w:rFonts w:cs="Tahoma"/>
          <w:bCs/>
          <w:color w:val="auto"/>
        </w:rPr>
        <w:t xml:space="preserve"> USB) </w:t>
      </w:r>
      <w:r w:rsidRPr="002F2BDB">
        <w:rPr>
          <w:rFonts w:cs="Arial"/>
          <w:bCs/>
        </w:rPr>
        <w:t>incluzând toate documentele menţionate anterior.</w:t>
      </w:r>
      <w:r>
        <w:rPr>
          <w:rFonts w:cs="Arial"/>
          <w:bCs/>
        </w:rPr>
        <w:t xml:space="preserve"> </w:t>
      </w:r>
      <w:r w:rsidRPr="002F2BDB">
        <w:rPr>
          <w:rFonts w:cs="Tahoma"/>
          <w:bCs/>
          <w:color w:val="auto"/>
        </w:rPr>
        <w:t xml:space="preserve">Documentele în formă electronică trebuie să aibă un format compatibil cu  MS Word, Adobe Acrobat, MS Excel. </w:t>
      </w:r>
    </w:p>
    <w:p w:rsidR="00DB2DD9" w:rsidRPr="002F2BDB" w:rsidRDefault="00DB2DD9" w:rsidP="00160F0A">
      <w:pPr>
        <w:pStyle w:val="Default"/>
        <w:spacing w:before="120" w:after="120"/>
        <w:jc w:val="both"/>
        <w:rPr>
          <w:rFonts w:cs="Arial"/>
          <w:bCs/>
        </w:rPr>
      </w:pPr>
      <w:r w:rsidRPr="002F2BDB">
        <w:rPr>
          <w:rFonts w:cs="Arial"/>
          <w:bCs/>
        </w:rPr>
        <w:t>Solicitările de finanţare vor fi transmise în plic sigilat, prin intermediul poştei, curier</w:t>
      </w:r>
      <w:r>
        <w:rPr>
          <w:rFonts w:cs="Arial"/>
          <w:bCs/>
        </w:rPr>
        <w:t>,</w:t>
      </w:r>
      <w:r w:rsidRPr="002F2BDB">
        <w:rPr>
          <w:rFonts w:cs="Arial"/>
          <w:bCs/>
        </w:rPr>
        <w:t xml:space="preserve"> sau livrate personal la următoarea adresă:</w:t>
      </w:r>
    </w:p>
    <w:p w:rsidR="00DB2DD9" w:rsidRPr="002F2BDB" w:rsidRDefault="00DB2DD9" w:rsidP="00362103">
      <w:pPr>
        <w:pStyle w:val="Default"/>
        <w:ind w:left="720"/>
        <w:jc w:val="both"/>
        <w:rPr>
          <w:rFonts w:cs="Arial"/>
          <w:b/>
          <w:bCs/>
        </w:rPr>
      </w:pPr>
      <w:r w:rsidRPr="002F2BDB">
        <w:rPr>
          <w:rFonts w:cs="Arial"/>
          <w:b/>
          <w:bCs/>
        </w:rPr>
        <w:t>Unitatea de Management a Proiectului</w:t>
      </w:r>
    </w:p>
    <w:p w:rsidR="00DB2DD9" w:rsidRPr="002F2BDB" w:rsidRDefault="00DB2DD9" w:rsidP="00362103">
      <w:pPr>
        <w:pStyle w:val="Default"/>
        <w:ind w:left="720"/>
        <w:jc w:val="both"/>
        <w:rPr>
          <w:rFonts w:cs="Arial"/>
          <w:b/>
          <w:bCs/>
        </w:rPr>
      </w:pPr>
      <w:r w:rsidRPr="002F2BDB">
        <w:rPr>
          <w:rFonts w:cs="Arial"/>
          <w:b/>
          <w:bCs/>
        </w:rPr>
        <w:t>Ministerul Culturii</w:t>
      </w:r>
    </w:p>
    <w:p w:rsidR="00DB2DD9" w:rsidRPr="002F2BDB" w:rsidRDefault="00DB2DD9" w:rsidP="00362103">
      <w:pPr>
        <w:pStyle w:val="Default"/>
        <w:ind w:left="720"/>
        <w:jc w:val="both"/>
        <w:rPr>
          <w:rFonts w:cs="Arial"/>
          <w:b/>
          <w:bCs/>
        </w:rPr>
      </w:pPr>
      <w:r w:rsidRPr="002F2BDB">
        <w:rPr>
          <w:rFonts w:cs="Arial"/>
          <w:b/>
          <w:bCs/>
        </w:rPr>
        <w:t xml:space="preserve">B-dul Unirii nr. 22, Et. 5, </w:t>
      </w:r>
      <w:r>
        <w:rPr>
          <w:rFonts w:cs="Arial"/>
          <w:b/>
          <w:bCs/>
        </w:rPr>
        <w:t xml:space="preserve">camera 503, </w:t>
      </w:r>
      <w:r w:rsidRPr="002F2BDB">
        <w:rPr>
          <w:rFonts w:cs="Arial"/>
          <w:b/>
          <w:bCs/>
        </w:rPr>
        <w:t>Sector 3, Bucureşti – 030833</w:t>
      </w:r>
    </w:p>
    <w:p w:rsidR="00DB2DD9" w:rsidRPr="002F2BDB" w:rsidRDefault="00DB2DD9" w:rsidP="00E41DA8">
      <w:pPr>
        <w:pStyle w:val="Default"/>
        <w:spacing w:before="120" w:after="120"/>
        <w:ind w:left="720"/>
        <w:jc w:val="both"/>
        <w:rPr>
          <w:rFonts w:cs="Arial"/>
          <w:b/>
          <w:bCs/>
        </w:rPr>
      </w:pPr>
    </w:p>
    <w:p w:rsidR="00DB2DD9" w:rsidRPr="002F2BDB" w:rsidRDefault="00DB2DD9" w:rsidP="00115AA0">
      <w:pPr>
        <w:pStyle w:val="Default"/>
        <w:spacing w:before="120" w:after="120"/>
        <w:jc w:val="both"/>
        <w:rPr>
          <w:rFonts w:cs="Arial"/>
          <w:bCs/>
        </w:rPr>
      </w:pPr>
      <w:r w:rsidRPr="002F2BDB">
        <w:rPr>
          <w:rFonts w:cs="Arial"/>
          <w:bCs/>
        </w:rPr>
        <w:t>Plicul sigilat trebuie să aibă următoarele informații men</w:t>
      </w:r>
      <w:r>
        <w:rPr>
          <w:rFonts w:cs="Arial"/>
          <w:bCs/>
        </w:rPr>
        <w:t>ţ</w:t>
      </w:r>
      <w:r w:rsidRPr="002F2BDB">
        <w:rPr>
          <w:rFonts w:cs="Arial"/>
          <w:bCs/>
        </w:rPr>
        <w:t>ionate pe el:</w:t>
      </w:r>
    </w:p>
    <w:p w:rsidR="00DB2DD9" w:rsidRPr="002F2BDB" w:rsidRDefault="00DB2DD9" w:rsidP="00362103">
      <w:pPr>
        <w:pStyle w:val="Default"/>
        <w:ind w:left="720"/>
        <w:jc w:val="both"/>
        <w:rPr>
          <w:rFonts w:cs="Arial"/>
          <w:b/>
          <w:bCs/>
        </w:rPr>
      </w:pPr>
      <w:r w:rsidRPr="002F2BDB">
        <w:rPr>
          <w:rFonts w:cs="Arial"/>
          <w:b/>
          <w:bCs/>
        </w:rPr>
        <w:t>Granturi SEE</w:t>
      </w:r>
    </w:p>
    <w:p w:rsidR="00DB2DD9" w:rsidRPr="002F2BDB" w:rsidRDefault="00396647" w:rsidP="00362103">
      <w:pPr>
        <w:pStyle w:val="Default"/>
        <w:ind w:left="720"/>
        <w:jc w:val="both"/>
        <w:rPr>
          <w:rFonts w:cs="Arial"/>
          <w:b/>
        </w:rPr>
      </w:pPr>
      <w:r>
        <w:rPr>
          <w:rFonts w:cs="Arial"/>
          <w:b/>
        </w:rPr>
        <w:t>PA</w:t>
      </w:r>
      <w:r w:rsidR="00DB2DD9" w:rsidRPr="002F2BDB">
        <w:rPr>
          <w:rFonts w:cs="Arial"/>
          <w:b/>
        </w:rPr>
        <w:t>17</w:t>
      </w:r>
      <w:r>
        <w:rPr>
          <w:rFonts w:cs="Arial"/>
          <w:b/>
        </w:rPr>
        <w:t xml:space="preserve">/RO13 </w:t>
      </w:r>
      <w:r w:rsidR="00DB2DD9" w:rsidRPr="002F2BDB">
        <w:rPr>
          <w:rFonts w:cs="Arial"/>
          <w:b/>
        </w:rPr>
        <w:t>Promovarea diversităţii în</w:t>
      </w:r>
      <w:r w:rsidR="00447A7E">
        <w:rPr>
          <w:rFonts w:cs="Arial"/>
          <w:b/>
        </w:rPr>
        <w:t xml:space="preserve"> </w:t>
      </w:r>
      <w:r w:rsidR="00DB2DD9" w:rsidRPr="002F2BDB">
        <w:rPr>
          <w:rFonts w:cs="Arial"/>
          <w:b/>
        </w:rPr>
        <w:t>cultură şi artă</w:t>
      </w:r>
      <w:r w:rsidR="00DB2DD9">
        <w:rPr>
          <w:rFonts w:cs="Arial"/>
          <w:b/>
        </w:rPr>
        <w:t xml:space="preserve"> </w:t>
      </w:r>
      <w:r w:rsidR="00DB2DD9" w:rsidRPr="002F2BDB">
        <w:rPr>
          <w:rFonts w:cs="Arial"/>
          <w:b/>
        </w:rPr>
        <w:t xml:space="preserve">în cadrul </w:t>
      </w:r>
      <w:r w:rsidR="00DB2DD9">
        <w:rPr>
          <w:rFonts w:cs="Arial"/>
          <w:b/>
        </w:rPr>
        <w:t>patrimoniului cultural european</w:t>
      </w:r>
    </w:p>
    <w:p w:rsidR="00DB2DD9" w:rsidRPr="002F2BDB" w:rsidRDefault="00DB2DD9" w:rsidP="00362103">
      <w:pPr>
        <w:pStyle w:val="Default"/>
        <w:ind w:left="720"/>
        <w:jc w:val="both"/>
        <w:rPr>
          <w:rFonts w:cs="Arial"/>
          <w:b/>
          <w:bCs/>
        </w:rPr>
      </w:pPr>
      <w:r w:rsidRPr="002F2BDB">
        <w:rPr>
          <w:rFonts w:cs="Arial"/>
          <w:b/>
          <w:bCs/>
        </w:rPr>
        <w:t xml:space="preserve">Fondul pentru </w:t>
      </w:r>
      <w:r>
        <w:rPr>
          <w:rFonts w:cs="Arial"/>
          <w:b/>
          <w:bCs/>
        </w:rPr>
        <w:t>r</w:t>
      </w:r>
      <w:r w:rsidRPr="002F2BDB">
        <w:rPr>
          <w:rFonts w:cs="Arial"/>
          <w:b/>
          <w:bCs/>
        </w:rPr>
        <w:t>elaţ</w:t>
      </w:r>
      <w:r>
        <w:rPr>
          <w:rFonts w:cs="Arial"/>
          <w:b/>
          <w:bCs/>
        </w:rPr>
        <w:t>ii b</w:t>
      </w:r>
      <w:r w:rsidRPr="002F2BDB">
        <w:rPr>
          <w:rFonts w:cs="Arial"/>
          <w:b/>
          <w:bCs/>
        </w:rPr>
        <w:t>ilaterale</w:t>
      </w:r>
    </w:p>
    <w:p w:rsidR="00DB2DD9" w:rsidRPr="002F2BDB" w:rsidRDefault="00DB2DD9" w:rsidP="00362103">
      <w:pPr>
        <w:pStyle w:val="Default"/>
        <w:ind w:left="720"/>
        <w:jc w:val="both"/>
        <w:rPr>
          <w:rFonts w:cs="Arial"/>
          <w:b/>
          <w:bCs/>
        </w:rPr>
      </w:pPr>
      <w:r w:rsidRPr="002F2BDB">
        <w:rPr>
          <w:rFonts w:cs="Arial"/>
          <w:b/>
          <w:bCs/>
        </w:rPr>
        <w:t xml:space="preserve">Cerere de propuneri pentru </w:t>
      </w:r>
      <w:r>
        <w:rPr>
          <w:rFonts w:cs="Arial"/>
          <w:b/>
          <w:bCs/>
        </w:rPr>
        <w:t>r</w:t>
      </w:r>
      <w:r w:rsidRPr="002F2BDB">
        <w:rPr>
          <w:rFonts w:cs="Arial"/>
          <w:b/>
          <w:bCs/>
        </w:rPr>
        <w:t xml:space="preserve">elaţii </w:t>
      </w:r>
      <w:r>
        <w:rPr>
          <w:rFonts w:cs="Arial"/>
          <w:b/>
          <w:bCs/>
        </w:rPr>
        <w:t>b</w:t>
      </w:r>
      <w:r w:rsidR="00396647">
        <w:rPr>
          <w:rFonts w:cs="Arial"/>
          <w:b/>
          <w:bCs/>
        </w:rPr>
        <w:t xml:space="preserve">ilaterale </w:t>
      </w:r>
      <w:r w:rsidR="00FA04B1">
        <w:rPr>
          <w:rFonts w:cs="Arial"/>
          <w:b/>
          <w:bCs/>
        </w:rPr>
        <w:t xml:space="preserve">Măsura B, </w:t>
      </w:r>
      <w:r w:rsidR="00396647">
        <w:rPr>
          <w:rFonts w:cs="Arial"/>
          <w:b/>
          <w:bCs/>
        </w:rPr>
        <w:t xml:space="preserve">runda </w:t>
      </w:r>
      <w:r w:rsidR="00FA04B1">
        <w:rPr>
          <w:rFonts w:cs="Arial"/>
          <w:b/>
          <w:bCs/>
        </w:rPr>
        <w:t>1</w:t>
      </w:r>
      <w:r w:rsidR="00396647">
        <w:rPr>
          <w:rFonts w:cs="Arial"/>
          <w:b/>
          <w:bCs/>
        </w:rPr>
        <w:t>/201</w:t>
      </w:r>
      <w:r w:rsidR="00FA04B1">
        <w:rPr>
          <w:rFonts w:cs="Arial"/>
          <w:b/>
          <w:bCs/>
        </w:rPr>
        <w:t>5</w:t>
      </w:r>
    </w:p>
    <w:p w:rsidR="00DB2DD9" w:rsidRPr="002F2BDB" w:rsidRDefault="00DB2DD9" w:rsidP="00362103">
      <w:pPr>
        <w:pStyle w:val="Default"/>
        <w:ind w:left="720"/>
        <w:jc w:val="both"/>
        <w:rPr>
          <w:rFonts w:cs="Arial"/>
          <w:b/>
          <w:bCs/>
        </w:rPr>
      </w:pPr>
      <w:r w:rsidRPr="002F2BDB">
        <w:rPr>
          <w:rFonts w:cs="Arial"/>
          <w:b/>
          <w:bCs/>
        </w:rPr>
        <w:t>Solicitant:</w:t>
      </w:r>
      <w:r>
        <w:rPr>
          <w:rFonts w:cs="Arial"/>
          <w:b/>
          <w:bCs/>
        </w:rPr>
        <w:t xml:space="preserve"> </w:t>
      </w:r>
      <w:r w:rsidRPr="002F2BDB">
        <w:rPr>
          <w:rFonts w:cs="Arial"/>
          <w:bCs/>
        </w:rPr>
        <w:t>&lt;completaţi numele şi adresa&gt;</w:t>
      </w:r>
    </w:p>
    <w:p w:rsidR="00DB2DD9" w:rsidRDefault="00DB2DD9" w:rsidP="00362103">
      <w:pPr>
        <w:pStyle w:val="Default"/>
        <w:ind w:left="720"/>
        <w:jc w:val="both"/>
        <w:rPr>
          <w:rFonts w:cs="Arial"/>
          <w:bCs/>
        </w:rPr>
      </w:pPr>
      <w:r w:rsidRPr="002F2BDB">
        <w:rPr>
          <w:rFonts w:cs="Arial"/>
          <w:b/>
          <w:bCs/>
        </w:rPr>
        <w:t>Numele şi naţionalitatea partenerului</w:t>
      </w:r>
      <w:r w:rsidRPr="002F2BDB">
        <w:rPr>
          <w:rFonts w:cs="Arial"/>
          <w:bCs/>
        </w:rPr>
        <w:t xml:space="preserve"> - unde este cazul: &lt;completaţi numele şi naţionalitatea partenerului&gt;</w:t>
      </w:r>
    </w:p>
    <w:p w:rsidR="00DB2DD9" w:rsidRPr="002F2BDB" w:rsidRDefault="007D725E" w:rsidP="00160F0A">
      <w:pPr>
        <w:pStyle w:val="Default"/>
        <w:spacing w:before="120" w:after="120"/>
        <w:jc w:val="both"/>
        <w:rPr>
          <w:rFonts w:cs="Arial"/>
        </w:rPr>
      </w:pPr>
      <w:r w:rsidRPr="007D725E">
        <w:rPr>
          <w:noProof/>
          <w:lang w:val="en-GB" w:eastAsia="en-GB"/>
        </w:rPr>
        <w:pict>
          <v:roundrect id="AutoShape 16" o:spid="_x0000_s1035" style="position:absolute;left:0;text-align:left;margin-left:-.6pt;margin-top:24.75pt;width:7in;height:63.8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">
            <v:textbox>
              <w:txbxContent>
                <w:p w:rsidR="00E02615" w:rsidRPr="008E7701" w:rsidRDefault="00E02615" w:rsidP="00115AA0">
                  <w:pPr>
                    <w:pStyle w:val="Default"/>
                    <w:spacing w:before="120" w:after="120"/>
                    <w:jc w:val="both"/>
                    <w:rPr>
                      <w:rFonts w:cs="Arial"/>
                      <w:b/>
                      <w:bCs/>
                      <w:color w:val="BB0000"/>
                    </w:rPr>
                  </w:pPr>
                  <w:r w:rsidRPr="008E7701">
                    <w:rPr>
                      <w:rFonts w:cs="Arial"/>
                      <w:b/>
                      <w:bCs/>
                      <w:color w:val="BB0000"/>
                    </w:rPr>
                    <w:t>IMPORTANT!</w:t>
                  </w:r>
                </w:p>
                <w:p w:rsidR="00E02615" w:rsidRPr="00B13A20" w:rsidRDefault="00E02615" w:rsidP="00115AA0">
                  <w:pPr>
                    <w:pStyle w:val="Default"/>
                    <w:spacing w:before="120" w:after="120"/>
                    <w:jc w:val="both"/>
                    <w:rPr>
                      <w:rFonts w:cs="Arial"/>
                      <w:bCs/>
                      <w:color w:val="auto"/>
                    </w:rPr>
                  </w:pPr>
                  <w:r w:rsidRPr="00B13A20">
                    <w:rPr>
                      <w:rFonts w:cs="Arial"/>
                      <w:bCs/>
                      <w:color w:val="auto"/>
                    </w:rPr>
                    <w:t>Solicitările de finanţare trimise prin e-mail sau fax NU vor fi acceptate.</w:t>
                  </w:r>
                </w:p>
                <w:p w:rsidR="00E02615" w:rsidRDefault="00E02615"/>
              </w:txbxContent>
            </v:textbox>
          </v:roundrect>
        </w:pict>
      </w:r>
    </w:p>
    <w:p w:rsidR="00DB2DD9" w:rsidRPr="002F2BDB" w:rsidRDefault="00DB2DD9" w:rsidP="00160F0A">
      <w:pPr>
        <w:pStyle w:val="Default"/>
        <w:spacing w:before="120" w:after="120"/>
        <w:jc w:val="both"/>
        <w:rPr>
          <w:rFonts w:cs="Arial"/>
        </w:rPr>
      </w:pPr>
    </w:p>
    <w:p w:rsidR="00DB2DD9" w:rsidRPr="002F2BDB" w:rsidRDefault="00DB2DD9" w:rsidP="00160F0A">
      <w:pPr>
        <w:pStyle w:val="Default"/>
        <w:spacing w:before="120" w:after="120"/>
        <w:jc w:val="both"/>
        <w:rPr>
          <w:rFonts w:cs="Arial"/>
          <w:b/>
          <w:bCs/>
        </w:rPr>
      </w:pPr>
    </w:p>
    <w:p w:rsidR="00DB2DD9" w:rsidRPr="002F2BDB" w:rsidRDefault="00DB2DD9" w:rsidP="00160F0A">
      <w:pPr>
        <w:pStyle w:val="Default"/>
        <w:spacing w:before="120" w:after="120"/>
        <w:jc w:val="both"/>
        <w:rPr>
          <w:rFonts w:cs="Arial"/>
        </w:rPr>
      </w:pPr>
    </w:p>
    <w:p w:rsidR="00DB2DD9" w:rsidRDefault="00DB2DD9" w:rsidP="00160F0A">
      <w:pPr>
        <w:pStyle w:val="Default"/>
        <w:spacing w:before="120" w:after="120"/>
        <w:jc w:val="both"/>
        <w:rPr>
          <w:rFonts w:cs="Arial"/>
        </w:rPr>
      </w:pPr>
    </w:p>
    <w:p w:rsidR="00DB2DD9" w:rsidRPr="002F2BDB" w:rsidRDefault="00DB2DD9" w:rsidP="00160F0A">
      <w:pPr>
        <w:pStyle w:val="Default"/>
        <w:spacing w:before="120" w:after="120"/>
        <w:jc w:val="both"/>
        <w:rPr>
          <w:rFonts w:cs="Arial"/>
        </w:rPr>
      </w:pPr>
      <w:r w:rsidRPr="002F2BDB">
        <w:rPr>
          <w:rFonts w:cs="Arial"/>
        </w:rPr>
        <w:t xml:space="preserve">Ultima zi de primire a solicitărilor de finanţare pentru </w:t>
      </w:r>
      <w:r>
        <w:rPr>
          <w:rFonts w:cs="Arial"/>
        </w:rPr>
        <w:t>r</w:t>
      </w:r>
      <w:r w:rsidRPr="002F2BDB">
        <w:rPr>
          <w:rFonts w:cs="Arial"/>
        </w:rPr>
        <w:t xml:space="preserve">elaţii </w:t>
      </w:r>
      <w:r>
        <w:rPr>
          <w:rFonts w:cs="Arial"/>
        </w:rPr>
        <w:t>b</w:t>
      </w:r>
      <w:r w:rsidRPr="002F2BDB">
        <w:rPr>
          <w:rFonts w:cs="Arial"/>
        </w:rPr>
        <w:t xml:space="preserve">ilaterale este </w:t>
      </w:r>
      <w:r w:rsidR="00A83047">
        <w:rPr>
          <w:rFonts w:cs="Arial"/>
          <w:b/>
        </w:rPr>
        <w:t>15</w:t>
      </w:r>
      <w:r w:rsidR="00DB02B5">
        <w:rPr>
          <w:rFonts w:cs="Arial"/>
          <w:b/>
        </w:rPr>
        <w:t xml:space="preserve"> </w:t>
      </w:r>
      <w:r w:rsidR="007C1A8E">
        <w:rPr>
          <w:rFonts w:cs="Arial"/>
          <w:b/>
        </w:rPr>
        <w:t>octo</w:t>
      </w:r>
      <w:r w:rsidR="00DB02B5">
        <w:rPr>
          <w:rFonts w:cs="Arial"/>
          <w:b/>
        </w:rPr>
        <w:t>mbrie 2015</w:t>
      </w:r>
      <w:r w:rsidRPr="002F2BDB">
        <w:rPr>
          <w:rFonts w:cs="Arial"/>
          <w:b/>
        </w:rPr>
        <w:t>.</w:t>
      </w:r>
      <w:r w:rsidRPr="002F2BDB">
        <w:rPr>
          <w:rFonts w:cs="Arial"/>
        </w:rPr>
        <w:t xml:space="preserve"> Dovada datei expedierii este data ştampilei poştei sau a serviciului de curierat. </w:t>
      </w:r>
      <w:r w:rsidR="00143C4C">
        <w:rPr>
          <w:rFonts w:cs="Arial"/>
        </w:rPr>
        <w:t>In cazul epuizării alocării financiare anterior acestei date, solicitantul va fi informat asupra acestui fapt și i se va restitui dosarul.</w:t>
      </w:r>
    </w:p>
    <w:p w:rsidR="00DB2DD9" w:rsidRPr="002F2BDB" w:rsidRDefault="00DB2DD9" w:rsidP="00160F0A">
      <w:pPr>
        <w:pStyle w:val="Default"/>
        <w:spacing w:before="120" w:after="120"/>
        <w:jc w:val="both"/>
        <w:rPr>
          <w:rFonts w:cs="Arial"/>
        </w:rPr>
      </w:pPr>
      <w:r w:rsidRPr="002F2BDB">
        <w:rPr>
          <w:rFonts w:cs="Arial"/>
        </w:rPr>
        <w:t xml:space="preserve">Dacă depunerea se face, personal, la adresa menţionată mai sus, acest lucru este posibil până la data de </w:t>
      </w:r>
      <w:r w:rsidR="00A83047">
        <w:rPr>
          <w:rFonts w:cs="Arial"/>
          <w:b/>
        </w:rPr>
        <w:t>15</w:t>
      </w:r>
      <w:r w:rsidR="00DB02B5">
        <w:rPr>
          <w:rFonts w:cs="Arial"/>
          <w:b/>
        </w:rPr>
        <w:t xml:space="preserve"> </w:t>
      </w:r>
      <w:r w:rsidR="007C1A8E">
        <w:rPr>
          <w:rFonts w:cs="Arial"/>
          <w:b/>
        </w:rPr>
        <w:t>octo</w:t>
      </w:r>
      <w:r w:rsidR="00DB02B5">
        <w:rPr>
          <w:rFonts w:cs="Arial"/>
          <w:b/>
        </w:rPr>
        <w:t>mbrie 2015</w:t>
      </w:r>
      <w:r w:rsidRPr="002F2BDB">
        <w:rPr>
          <w:rFonts w:cs="Arial"/>
          <w:b/>
        </w:rPr>
        <w:t xml:space="preserve">, ora locală </w:t>
      </w:r>
      <w:r w:rsidR="00A71343" w:rsidRPr="002F2BDB">
        <w:rPr>
          <w:rFonts w:cs="Arial"/>
          <w:b/>
        </w:rPr>
        <w:t>1</w:t>
      </w:r>
      <w:r w:rsidR="00A71343">
        <w:rPr>
          <w:rFonts w:cs="Arial"/>
          <w:b/>
        </w:rPr>
        <w:t>6</w:t>
      </w:r>
      <w:r w:rsidRPr="002F2BDB">
        <w:rPr>
          <w:rFonts w:cs="Arial"/>
          <w:b/>
        </w:rPr>
        <w:t>.00.</w:t>
      </w:r>
    </w:p>
    <w:p w:rsidR="00DB2DD9" w:rsidRDefault="00DB2DD9" w:rsidP="00590C93">
      <w:pPr>
        <w:pStyle w:val="Default"/>
        <w:spacing w:before="120" w:after="120"/>
        <w:jc w:val="both"/>
        <w:rPr>
          <w:rFonts w:cs="Tahoma"/>
          <w:color w:val="auto"/>
        </w:rPr>
      </w:pPr>
    </w:p>
    <w:p w:rsidR="00DB2DD9" w:rsidRPr="002F2BDB" w:rsidRDefault="00DB2DD9" w:rsidP="00590C93">
      <w:pPr>
        <w:pStyle w:val="Default"/>
        <w:spacing w:before="120" w:after="120"/>
        <w:jc w:val="both"/>
        <w:rPr>
          <w:rFonts w:cs="Tahoma"/>
          <w:color w:val="auto"/>
        </w:rPr>
      </w:pPr>
    </w:p>
    <w:p w:rsidR="00DB2DD9" w:rsidRPr="002F2BDB" w:rsidRDefault="007D725E" w:rsidP="00590C93">
      <w:pPr>
        <w:spacing w:before="120" w:after="120" w:line="240" w:lineRule="auto"/>
      </w:pPr>
      <w:r w:rsidRPr="007D725E">
        <w:rPr>
          <w:noProof/>
          <w:lang w:val="en-GB" w:eastAsia="en-GB"/>
        </w:rPr>
        <w:pict>
          <v:roundrect id="AutoShape 17" o:spid="_x0000_s1036" style="position:absolute;margin-left:.5pt;margin-top:.5pt;width:502.9pt;height:2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" fillcolor="#ffe3f2" strokecolor="#ff8fcc" strokeweight="1pt">
            <v:shadow color="#974706" opacity=".5" offset="1pt"/>
            <v:textbox inset=",0,,0">
              <w:txbxContent>
                <w:p w:rsidR="00E02615" w:rsidRPr="00E97040" w:rsidRDefault="00E02615" w:rsidP="003B3E2E">
                  <w:pPr>
                    <w:pStyle w:val="Heading1"/>
                    <w:keepNext/>
                    <w:keepLines/>
                    <w:spacing w:before="0" w:beforeAutospacing="0" w:after="0" w:afterAutospacing="0"/>
                    <w:jc w:val="both"/>
                    <w:rPr>
                      <w:rFonts w:ascii="Calibri" w:hAnsi="Calibri"/>
                      <w:color w:val="BB0000"/>
                      <w:sz w:val="32"/>
                      <w:szCs w:val="32"/>
                      <w:lang w:val="en-GB"/>
                    </w:rPr>
                  </w:pPr>
                  <w:r>
                    <w:rPr>
                      <w:rFonts w:ascii="Calibri" w:hAnsi="Calibri"/>
                      <w:color w:val="BB0000"/>
                      <w:sz w:val="32"/>
                      <w:szCs w:val="32"/>
                    </w:rPr>
                    <w:t xml:space="preserve">  5.4. </w:t>
                  </w:r>
                  <w:proofErr w:type="spellStart"/>
                  <w:r w:rsidRPr="00E97040">
                    <w:rPr>
                      <w:rFonts w:ascii="Calibri" w:hAnsi="Calibri"/>
                      <w:color w:val="BB0000"/>
                      <w:sz w:val="32"/>
                      <w:szCs w:val="32"/>
                    </w:rPr>
                    <w:t>Evaluarea</w:t>
                  </w:r>
                  <w:proofErr w:type="spellEnd"/>
                  <w:r w:rsidRPr="00E97040">
                    <w:rPr>
                      <w:rFonts w:ascii="Calibri" w:hAnsi="Calibri"/>
                      <w:color w:val="BB0000"/>
                      <w:sz w:val="32"/>
                      <w:szCs w:val="32"/>
                    </w:rPr>
                    <w:t xml:space="preserve"> </w:t>
                  </w:r>
                  <w:proofErr w:type="spellStart"/>
                  <w:r w:rsidRPr="00E97040">
                    <w:rPr>
                      <w:rFonts w:ascii="Calibri" w:hAnsi="Calibri"/>
                      <w:color w:val="BB0000"/>
                      <w:sz w:val="32"/>
                      <w:szCs w:val="32"/>
                    </w:rPr>
                    <w:t>cererilor</w:t>
                  </w:r>
                  <w:proofErr w:type="spellEnd"/>
                  <w:r w:rsidRPr="00E97040">
                    <w:rPr>
                      <w:rFonts w:ascii="Calibri" w:hAnsi="Calibri"/>
                      <w:color w:val="BB0000"/>
                      <w:sz w:val="32"/>
                      <w:szCs w:val="32"/>
                    </w:rPr>
                    <w:t xml:space="preserve"> de </w:t>
                  </w:r>
                  <w:proofErr w:type="spellStart"/>
                  <w:r w:rsidRPr="00E97040">
                    <w:rPr>
                      <w:rFonts w:ascii="Calibri" w:hAnsi="Calibri"/>
                      <w:color w:val="BB0000"/>
                      <w:sz w:val="32"/>
                      <w:szCs w:val="32"/>
                    </w:rPr>
                    <w:t>finanţare</w:t>
                  </w:r>
                  <w:proofErr w:type="spellEnd"/>
                </w:p>
              </w:txbxContent>
            </v:textbox>
          </v:roundrect>
        </w:pict>
      </w:r>
    </w:p>
    <w:p w:rsidR="00DB2DD9" w:rsidRDefault="00DB2DD9" w:rsidP="00160F0A">
      <w:pPr>
        <w:pStyle w:val="Default"/>
        <w:spacing w:before="120" w:after="120"/>
        <w:jc w:val="both"/>
        <w:rPr>
          <w:rFonts w:cs="Tahoma"/>
          <w:color w:val="auto"/>
        </w:rPr>
      </w:pPr>
    </w:p>
    <w:p w:rsidR="00DB2DD9" w:rsidRPr="002F2BDB" w:rsidRDefault="00DB2DD9" w:rsidP="00160F0A">
      <w:pPr>
        <w:pStyle w:val="Default"/>
        <w:spacing w:before="120" w:after="120"/>
        <w:jc w:val="both"/>
        <w:rPr>
          <w:rFonts w:cs="Tahoma"/>
          <w:color w:val="auto"/>
        </w:rPr>
      </w:pPr>
      <w:r w:rsidRPr="002F2BDB">
        <w:rPr>
          <w:rFonts w:cs="Tahoma"/>
          <w:color w:val="auto"/>
        </w:rPr>
        <w:t>Procesul de evaluare şi</w:t>
      </w:r>
      <w:r>
        <w:rPr>
          <w:rFonts w:cs="Tahoma"/>
          <w:color w:val="auto"/>
        </w:rPr>
        <w:t xml:space="preserve"> selecț</w:t>
      </w:r>
      <w:r w:rsidRPr="002F2BDB">
        <w:rPr>
          <w:rFonts w:cs="Tahoma"/>
          <w:color w:val="auto"/>
        </w:rPr>
        <w:t>ie va include următoarele etape:</w:t>
      </w:r>
    </w:p>
    <w:p w:rsidR="00DB2DD9" w:rsidRPr="002F2BDB" w:rsidRDefault="00DB2DD9" w:rsidP="00590C93">
      <w:pPr>
        <w:pStyle w:val="Default"/>
        <w:numPr>
          <w:ilvl w:val="0"/>
          <w:numId w:val="25"/>
        </w:numPr>
        <w:spacing w:before="120" w:after="120"/>
        <w:ind w:left="990" w:hanging="270"/>
        <w:jc w:val="both"/>
        <w:rPr>
          <w:rFonts w:cs="Arial"/>
        </w:rPr>
      </w:pPr>
      <w:r w:rsidRPr="002F2BDB">
        <w:rPr>
          <w:rFonts w:cs="Arial"/>
          <w:b/>
        </w:rPr>
        <w:t>Înregistrarea şi deschiderea solicitărilor</w:t>
      </w:r>
      <w:r w:rsidRPr="002F2BDB">
        <w:rPr>
          <w:rFonts w:cs="Arial"/>
        </w:rPr>
        <w:t>: numai solicitările transmise în plic sigilat şi</w:t>
      </w:r>
      <w:r>
        <w:rPr>
          <w:rFonts w:cs="Arial"/>
        </w:rPr>
        <w:t xml:space="preserve"> </w:t>
      </w:r>
      <w:r w:rsidRPr="002F2BDB">
        <w:rPr>
          <w:rFonts w:cs="Arial"/>
        </w:rPr>
        <w:t>în condiţiile descrise anterior vor fi deschise şi procesate.</w:t>
      </w:r>
    </w:p>
    <w:p w:rsidR="00DB2DD9" w:rsidRDefault="00DB2DD9" w:rsidP="00590C93">
      <w:pPr>
        <w:pStyle w:val="Default"/>
        <w:numPr>
          <w:ilvl w:val="0"/>
          <w:numId w:val="25"/>
        </w:numPr>
        <w:spacing w:before="120" w:after="120"/>
        <w:ind w:left="990" w:hanging="270"/>
        <w:jc w:val="both"/>
        <w:rPr>
          <w:rFonts w:cs="Arial"/>
        </w:rPr>
      </w:pPr>
      <w:r w:rsidRPr="002F2BDB">
        <w:rPr>
          <w:rFonts w:cs="Arial"/>
          <w:b/>
        </w:rPr>
        <w:t>Verificarea conformităţii administrative şi a criteriilor de eligibilitate</w:t>
      </w:r>
      <w:r w:rsidRPr="002F2BDB">
        <w:rPr>
          <w:rFonts w:cs="Arial"/>
        </w:rPr>
        <w:t xml:space="preserve"> se va face pe baza următoarei grile de evaluare:</w:t>
      </w:r>
    </w:p>
    <w:p w:rsidR="00DB2DD9" w:rsidRDefault="00DB2DD9" w:rsidP="0074168F">
      <w:pPr>
        <w:pStyle w:val="Default"/>
        <w:spacing w:before="120" w:after="120"/>
        <w:jc w:val="both"/>
        <w:rPr>
          <w:rFonts w:cs="Arial"/>
        </w:rPr>
      </w:pP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8"/>
        <w:gridCol w:w="2340"/>
        <w:gridCol w:w="2160"/>
      </w:tblGrid>
      <w:tr w:rsidR="00DB2DD9" w:rsidRPr="002F2BDB" w:rsidTr="00AC61AA">
        <w:tc>
          <w:tcPr>
            <w:tcW w:w="5738" w:type="dxa"/>
          </w:tcPr>
          <w:p w:rsidR="00DB2DD9" w:rsidRPr="002F2BDB" w:rsidRDefault="00DB2DD9" w:rsidP="00590C93">
            <w:pPr>
              <w:pStyle w:val="Default"/>
              <w:spacing w:before="120" w:after="120"/>
              <w:jc w:val="center"/>
              <w:rPr>
                <w:rFonts w:cs="Arial"/>
              </w:rPr>
            </w:pPr>
            <w:r w:rsidRPr="002F2BDB">
              <w:rPr>
                <w:rFonts w:cs="Arial"/>
                <w:b/>
                <w:bCs/>
              </w:rPr>
              <w:t>Criterii administrative şi de eligibilitate</w:t>
            </w:r>
          </w:p>
        </w:tc>
        <w:tc>
          <w:tcPr>
            <w:tcW w:w="2340" w:type="dxa"/>
          </w:tcPr>
          <w:p w:rsidR="00DB2DD9" w:rsidRPr="002F2BDB" w:rsidRDefault="00DB2DD9" w:rsidP="00590C93">
            <w:pPr>
              <w:pStyle w:val="Default"/>
              <w:spacing w:before="120" w:after="120"/>
              <w:jc w:val="center"/>
              <w:rPr>
                <w:rFonts w:cs="Arial"/>
              </w:rPr>
            </w:pPr>
            <w:r w:rsidRPr="002F2BDB">
              <w:rPr>
                <w:rFonts w:cs="Arial"/>
                <w:b/>
                <w:bCs/>
              </w:rPr>
              <w:t>DA</w:t>
            </w:r>
          </w:p>
        </w:tc>
        <w:tc>
          <w:tcPr>
            <w:tcW w:w="2160" w:type="dxa"/>
          </w:tcPr>
          <w:p w:rsidR="00DB2DD9" w:rsidRPr="002F2BDB" w:rsidRDefault="00DB2DD9" w:rsidP="00590C93">
            <w:pPr>
              <w:pStyle w:val="Default"/>
              <w:spacing w:before="120" w:after="120"/>
              <w:jc w:val="center"/>
              <w:rPr>
                <w:rFonts w:cs="Arial"/>
              </w:rPr>
            </w:pPr>
            <w:r w:rsidRPr="002F2BDB">
              <w:rPr>
                <w:rFonts w:cs="Arial"/>
                <w:b/>
                <w:bCs/>
              </w:rPr>
              <w:t>NU</w:t>
            </w:r>
          </w:p>
        </w:tc>
      </w:tr>
      <w:tr w:rsidR="00DB2DD9" w:rsidRPr="002F2BDB" w:rsidTr="00AC61AA">
        <w:tc>
          <w:tcPr>
            <w:tcW w:w="5738" w:type="dxa"/>
          </w:tcPr>
          <w:p w:rsidR="00DB2DD9" w:rsidRPr="002F2BDB" w:rsidRDefault="00DB2DD9" w:rsidP="00E44197">
            <w:pPr>
              <w:pStyle w:val="Default"/>
              <w:spacing w:before="120" w:after="120"/>
              <w:jc w:val="both"/>
              <w:rPr>
                <w:rFonts w:cs="Arial"/>
              </w:rPr>
            </w:pPr>
            <w:r w:rsidRPr="002F2BDB">
              <w:rPr>
                <w:rFonts w:cs="Arial"/>
              </w:rPr>
              <w:t>Dosarul de solicitare a finanţ</w:t>
            </w:r>
            <w:r>
              <w:rPr>
                <w:rFonts w:cs="Arial"/>
              </w:rPr>
              <w:t>ă</w:t>
            </w:r>
            <w:r w:rsidRPr="002F2BDB">
              <w:rPr>
                <w:rFonts w:cs="Arial"/>
              </w:rPr>
              <w:t xml:space="preserve">rii (Cererea de finanţare şi anexele sale) este transmis în </w:t>
            </w:r>
            <w:r w:rsidR="00E44197">
              <w:rPr>
                <w:rFonts w:cs="Arial"/>
              </w:rPr>
              <w:t>1</w:t>
            </w:r>
            <w:r w:rsidRPr="002F2BDB">
              <w:rPr>
                <w:rFonts w:cs="Arial"/>
              </w:rPr>
              <w:t xml:space="preserve"> exemplar</w:t>
            </w:r>
            <w:r w:rsidR="00E44197">
              <w:rPr>
                <w:rFonts w:cs="Arial"/>
              </w:rPr>
              <w:t xml:space="preserve"> tipărit</w:t>
            </w:r>
            <w:r w:rsidRPr="002F2BDB">
              <w:rPr>
                <w:rFonts w:cs="Arial"/>
              </w:rPr>
              <w:t xml:space="preserve">  şi o versiune electronică a tuturor documentelor</w:t>
            </w:r>
          </w:p>
        </w:tc>
        <w:tc>
          <w:tcPr>
            <w:tcW w:w="2340" w:type="dxa"/>
          </w:tcPr>
          <w:p w:rsidR="00DB2DD9" w:rsidRPr="002F2BDB" w:rsidRDefault="00DB2DD9" w:rsidP="00160F0A">
            <w:pPr>
              <w:pStyle w:val="Default"/>
              <w:spacing w:before="120" w:after="120"/>
              <w:jc w:val="both"/>
              <w:rPr>
                <w:rFonts w:cs="Arial"/>
              </w:rPr>
            </w:pPr>
          </w:p>
        </w:tc>
        <w:tc>
          <w:tcPr>
            <w:tcW w:w="2160" w:type="dxa"/>
          </w:tcPr>
          <w:p w:rsidR="00DB2DD9" w:rsidRPr="002F2BDB" w:rsidRDefault="00DB2DD9" w:rsidP="00160F0A">
            <w:pPr>
              <w:pStyle w:val="Default"/>
              <w:spacing w:before="120" w:after="120"/>
              <w:jc w:val="both"/>
              <w:rPr>
                <w:rFonts w:cs="Arial"/>
              </w:rPr>
            </w:pPr>
          </w:p>
        </w:tc>
      </w:tr>
      <w:tr w:rsidR="00DB2DD9" w:rsidRPr="002F2BDB" w:rsidTr="00AC61AA">
        <w:tc>
          <w:tcPr>
            <w:tcW w:w="5738" w:type="dxa"/>
          </w:tcPr>
          <w:p w:rsidR="00DB2DD9" w:rsidRPr="002F2BDB" w:rsidRDefault="00DB2DD9" w:rsidP="00160F0A">
            <w:pPr>
              <w:pStyle w:val="Default"/>
              <w:spacing w:before="120" w:after="120"/>
              <w:jc w:val="both"/>
              <w:rPr>
                <w:rFonts w:cs="Arial"/>
              </w:rPr>
            </w:pPr>
            <w:r w:rsidRPr="002F2BDB">
              <w:rPr>
                <w:rFonts w:cs="Arial"/>
              </w:rPr>
              <w:t>Solicitantul este eligibil pentru a primi finanţare</w:t>
            </w:r>
          </w:p>
        </w:tc>
        <w:tc>
          <w:tcPr>
            <w:tcW w:w="2340" w:type="dxa"/>
          </w:tcPr>
          <w:p w:rsidR="00DB2DD9" w:rsidRPr="002F2BDB" w:rsidRDefault="00DB2DD9" w:rsidP="00160F0A">
            <w:pPr>
              <w:pStyle w:val="Default"/>
              <w:spacing w:before="120" w:after="120"/>
              <w:jc w:val="both"/>
              <w:rPr>
                <w:rFonts w:cs="Arial"/>
              </w:rPr>
            </w:pPr>
          </w:p>
        </w:tc>
        <w:tc>
          <w:tcPr>
            <w:tcW w:w="2160" w:type="dxa"/>
          </w:tcPr>
          <w:p w:rsidR="00DB2DD9" w:rsidRPr="002F2BDB" w:rsidRDefault="00DB2DD9" w:rsidP="00160F0A">
            <w:pPr>
              <w:pStyle w:val="Default"/>
              <w:spacing w:before="120" w:after="120"/>
              <w:jc w:val="both"/>
              <w:rPr>
                <w:rFonts w:cs="Arial"/>
              </w:rPr>
            </w:pPr>
          </w:p>
        </w:tc>
      </w:tr>
      <w:tr w:rsidR="00DB2DD9" w:rsidRPr="002F2BDB" w:rsidTr="00AC61AA">
        <w:tc>
          <w:tcPr>
            <w:tcW w:w="5738" w:type="dxa"/>
          </w:tcPr>
          <w:p w:rsidR="00DB2DD9" w:rsidRPr="002F2BDB" w:rsidRDefault="00DB2DD9" w:rsidP="007C1A8E">
            <w:pPr>
              <w:pStyle w:val="Default"/>
              <w:spacing w:before="120" w:after="120"/>
              <w:jc w:val="both"/>
              <w:rPr>
                <w:rFonts w:cs="Arial"/>
              </w:rPr>
            </w:pPr>
            <w:r w:rsidRPr="002F2BDB">
              <w:rPr>
                <w:rFonts w:cs="Arial"/>
              </w:rPr>
              <w:t xml:space="preserve">Potenţialul partener este eligibil </w:t>
            </w:r>
          </w:p>
        </w:tc>
        <w:tc>
          <w:tcPr>
            <w:tcW w:w="2340" w:type="dxa"/>
          </w:tcPr>
          <w:p w:rsidR="00DB2DD9" w:rsidRPr="002F2BDB" w:rsidRDefault="00DB2DD9" w:rsidP="00160F0A">
            <w:pPr>
              <w:pStyle w:val="Default"/>
              <w:spacing w:before="120" w:after="120"/>
              <w:jc w:val="both"/>
              <w:rPr>
                <w:rFonts w:cs="Arial"/>
              </w:rPr>
            </w:pPr>
          </w:p>
        </w:tc>
        <w:tc>
          <w:tcPr>
            <w:tcW w:w="2160" w:type="dxa"/>
          </w:tcPr>
          <w:p w:rsidR="00DB2DD9" w:rsidRPr="002F2BDB" w:rsidRDefault="00DB2DD9" w:rsidP="00160F0A">
            <w:pPr>
              <w:pStyle w:val="Default"/>
              <w:spacing w:before="120" w:after="120"/>
              <w:jc w:val="both"/>
              <w:rPr>
                <w:rFonts w:cs="Arial"/>
              </w:rPr>
            </w:pPr>
          </w:p>
        </w:tc>
      </w:tr>
      <w:tr w:rsidR="00DB2DD9" w:rsidRPr="002F2BDB" w:rsidTr="00AC61AA">
        <w:tc>
          <w:tcPr>
            <w:tcW w:w="5738" w:type="dxa"/>
          </w:tcPr>
          <w:p w:rsidR="00DB2DD9" w:rsidRPr="002F2BDB" w:rsidRDefault="00DB2DD9" w:rsidP="00143C4C">
            <w:pPr>
              <w:pStyle w:val="Default"/>
              <w:spacing w:before="120" w:after="120"/>
              <w:jc w:val="both"/>
              <w:rPr>
                <w:rFonts w:cs="Arial"/>
              </w:rPr>
            </w:pPr>
            <w:r w:rsidRPr="002F2BDB">
              <w:rPr>
                <w:rFonts w:cs="Arial"/>
              </w:rPr>
              <w:t xml:space="preserve">Valoarea finanţării solicitate este de maximum </w:t>
            </w:r>
            <w:r w:rsidR="00143C4C">
              <w:rPr>
                <w:rFonts w:cs="Arial"/>
              </w:rPr>
              <w:t>5000</w:t>
            </w:r>
            <w:r w:rsidRPr="002F2BDB">
              <w:rPr>
                <w:rFonts w:cs="Arial"/>
              </w:rPr>
              <w:t xml:space="preserve"> euro</w:t>
            </w:r>
          </w:p>
        </w:tc>
        <w:tc>
          <w:tcPr>
            <w:tcW w:w="2340" w:type="dxa"/>
          </w:tcPr>
          <w:p w:rsidR="00DB2DD9" w:rsidRPr="002F2BDB" w:rsidRDefault="00DB2DD9" w:rsidP="00160F0A">
            <w:pPr>
              <w:pStyle w:val="Default"/>
              <w:spacing w:before="120" w:after="120"/>
              <w:jc w:val="both"/>
              <w:rPr>
                <w:rFonts w:cs="Arial"/>
              </w:rPr>
            </w:pPr>
          </w:p>
        </w:tc>
        <w:tc>
          <w:tcPr>
            <w:tcW w:w="2160" w:type="dxa"/>
          </w:tcPr>
          <w:p w:rsidR="00DB2DD9" w:rsidRPr="002F2BDB" w:rsidRDefault="00DB2DD9" w:rsidP="00160F0A">
            <w:pPr>
              <w:pStyle w:val="Default"/>
              <w:spacing w:before="120" w:after="120"/>
              <w:jc w:val="both"/>
              <w:rPr>
                <w:rFonts w:cs="Arial"/>
              </w:rPr>
            </w:pPr>
          </w:p>
        </w:tc>
      </w:tr>
      <w:tr w:rsidR="00DB2DD9" w:rsidRPr="002F2BDB" w:rsidTr="00AC61AA">
        <w:tc>
          <w:tcPr>
            <w:tcW w:w="5738" w:type="dxa"/>
          </w:tcPr>
          <w:p w:rsidR="00DB2DD9" w:rsidRPr="002F2BDB" w:rsidRDefault="00DB2DD9" w:rsidP="007C1A8E">
            <w:pPr>
              <w:pStyle w:val="Default"/>
              <w:spacing w:before="120" w:after="120"/>
              <w:jc w:val="both"/>
              <w:rPr>
                <w:rFonts w:cs="Arial"/>
              </w:rPr>
            </w:pPr>
            <w:r w:rsidRPr="002F2BDB">
              <w:rPr>
                <w:rFonts w:cs="Arial"/>
              </w:rPr>
              <w:t xml:space="preserve">Perioada de implementare este până la </w:t>
            </w:r>
            <w:r w:rsidR="007C1A8E">
              <w:rPr>
                <w:rFonts w:cs="Arial"/>
              </w:rPr>
              <w:t>30</w:t>
            </w:r>
            <w:r w:rsidR="00143C4C">
              <w:rPr>
                <w:rFonts w:cs="Arial"/>
              </w:rPr>
              <w:t xml:space="preserve"> </w:t>
            </w:r>
            <w:r w:rsidR="007C1A8E">
              <w:rPr>
                <w:rFonts w:cs="Arial"/>
              </w:rPr>
              <w:t xml:space="preserve">aprilie </w:t>
            </w:r>
            <w:r w:rsidR="00143C4C">
              <w:rPr>
                <w:rFonts w:cs="Arial"/>
              </w:rPr>
              <w:t>2016</w:t>
            </w:r>
          </w:p>
        </w:tc>
        <w:tc>
          <w:tcPr>
            <w:tcW w:w="2340" w:type="dxa"/>
          </w:tcPr>
          <w:p w:rsidR="00DB2DD9" w:rsidRPr="002F2BDB" w:rsidRDefault="00DB2DD9" w:rsidP="00160F0A">
            <w:pPr>
              <w:pStyle w:val="Default"/>
              <w:spacing w:before="120" w:after="120"/>
              <w:jc w:val="both"/>
              <w:rPr>
                <w:rFonts w:cs="Arial"/>
              </w:rPr>
            </w:pPr>
          </w:p>
        </w:tc>
        <w:tc>
          <w:tcPr>
            <w:tcW w:w="2160" w:type="dxa"/>
          </w:tcPr>
          <w:p w:rsidR="00DB2DD9" w:rsidRPr="002F2BDB" w:rsidRDefault="00DB2DD9" w:rsidP="00160F0A">
            <w:pPr>
              <w:pStyle w:val="Default"/>
              <w:spacing w:before="120" w:after="120"/>
              <w:jc w:val="both"/>
              <w:rPr>
                <w:rFonts w:cs="Arial"/>
              </w:rPr>
            </w:pPr>
          </w:p>
        </w:tc>
      </w:tr>
    </w:tbl>
    <w:p w:rsidR="00DB2DD9" w:rsidRPr="002F2BDB" w:rsidRDefault="00DB2DD9" w:rsidP="00160F0A">
      <w:pPr>
        <w:pStyle w:val="Default"/>
        <w:spacing w:before="120" w:after="120"/>
        <w:jc w:val="both"/>
        <w:rPr>
          <w:rFonts w:cs="Arial"/>
          <w:b/>
        </w:rPr>
      </w:pPr>
      <w:r w:rsidRPr="002F2BDB">
        <w:rPr>
          <w:rFonts w:cs="Arial"/>
          <w:b/>
          <w:color w:val="BB0000"/>
        </w:rPr>
        <w:t xml:space="preserve">Numai solicitările care vor primi </w:t>
      </w:r>
      <w:r w:rsidRPr="002F2BDB">
        <w:rPr>
          <w:rFonts w:cs="Arial"/>
          <w:b/>
          <w:i/>
          <w:color w:val="BB0000"/>
        </w:rPr>
        <w:t>“DA”</w:t>
      </w:r>
      <w:r w:rsidRPr="002F2BDB">
        <w:rPr>
          <w:rFonts w:cs="Arial"/>
          <w:b/>
          <w:color w:val="BB0000"/>
        </w:rPr>
        <w:t xml:space="preserve"> la toate rubricile, se vor califica pentru următoarea etapă de evaluare.</w:t>
      </w:r>
    </w:p>
    <w:p w:rsidR="00DB2DD9" w:rsidRPr="002F2BDB" w:rsidRDefault="00DB2DD9" w:rsidP="00160F0A">
      <w:pPr>
        <w:pStyle w:val="Default"/>
        <w:spacing w:before="120" w:after="120"/>
        <w:jc w:val="both"/>
        <w:rPr>
          <w:rFonts w:cs="Arial"/>
          <w:b/>
        </w:rPr>
      </w:pPr>
      <w:r w:rsidRPr="002F2BDB">
        <w:rPr>
          <w:rFonts w:cs="Arial"/>
          <w:b/>
        </w:rPr>
        <w:t>Un sol</w:t>
      </w:r>
      <w:r>
        <w:rPr>
          <w:rFonts w:cs="Arial"/>
          <w:b/>
        </w:rPr>
        <w:t>i</w:t>
      </w:r>
      <w:r w:rsidRPr="002F2BDB">
        <w:rPr>
          <w:rFonts w:cs="Arial"/>
          <w:b/>
        </w:rPr>
        <w:t>citant a cărui cerere a fost respinsă, o poate retransmite înaintea termenului limită a</w:t>
      </w:r>
      <w:r>
        <w:rPr>
          <w:rFonts w:cs="Arial"/>
          <w:b/>
        </w:rPr>
        <w:t>l</w:t>
      </w:r>
      <w:r w:rsidRPr="002F2BDB">
        <w:rPr>
          <w:rFonts w:cs="Arial"/>
          <w:b/>
        </w:rPr>
        <w:t xml:space="preserve"> acestei cereri de propuneri. </w:t>
      </w:r>
    </w:p>
    <w:p w:rsidR="00DB2DD9" w:rsidRPr="005D441B" w:rsidRDefault="00DB2DD9" w:rsidP="00160F0A">
      <w:pPr>
        <w:pStyle w:val="Default"/>
        <w:spacing w:before="120" w:after="120"/>
        <w:jc w:val="both"/>
        <w:rPr>
          <w:rFonts w:cs="Arial"/>
          <w:b/>
        </w:rPr>
      </w:pPr>
      <w:r w:rsidRPr="002F2BDB">
        <w:rPr>
          <w:rFonts w:cs="Arial"/>
          <w:b/>
        </w:rPr>
        <w:t>Pentru verificarea îndeplinirii criteriilor de eligibilitate, Operatorul de Program îşi rezervă dreptul de a solicita documente supl</w:t>
      </w:r>
      <w:r w:rsidR="00183C3B">
        <w:rPr>
          <w:rFonts w:cs="Arial"/>
          <w:b/>
        </w:rPr>
        <w:t>imentare. Solicitarea va fi realiza</w:t>
      </w:r>
      <w:r w:rsidRPr="002F2BDB">
        <w:rPr>
          <w:rFonts w:cs="Arial"/>
          <w:b/>
        </w:rPr>
        <w:t>tă prin email (la adresa indicată</w:t>
      </w:r>
      <w:r>
        <w:rPr>
          <w:rFonts w:cs="Arial"/>
          <w:b/>
        </w:rPr>
        <w:t xml:space="preserve"> </w:t>
      </w:r>
      <w:r w:rsidRPr="002F2BDB">
        <w:rPr>
          <w:rFonts w:cs="Arial"/>
          <w:b/>
        </w:rPr>
        <w:t xml:space="preserve">în cererea de finanţare), iar răspunsurile la </w:t>
      </w:r>
      <w:r>
        <w:rPr>
          <w:rFonts w:cs="Arial"/>
          <w:b/>
        </w:rPr>
        <w:t xml:space="preserve">solicitarea de </w:t>
      </w:r>
      <w:r w:rsidRPr="002F2BDB">
        <w:rPr>
          <w:rFonts w:cs="Arial"/>
          <w:b/>
        </w:rPr>
        <w:t>clarificări trebuie transmise de către solicitant în scris, prin e-mail, fax sau curier,</w:t>
      </w:r>
      <w:r>
        <w:rPr>
          <w:rFonts w:cs="Arial"/>
          <w:b/>
        </w:rPr>
        <w:t xml:space="preserve"> </w:t>
      </w:r>
      <w:r w:rsidRPr="002F2BDB">
        <w:rPr>
          <w:rFonts w:cs="Arial"/>
          <w:b/>
        </w:rPr>
        <w:t>în</w:t>
      </w:r>
      <w:r>
        <w:rPr>
          <w:rFonts w:cs="Arial"/>
          <w:b/>
        </w:rPr>
        <w:t xml:space="preserve"> </w:t>
      </w:r>
      <w:r w:rsidRPr="002F2BDB">
        <w:rPr>
          <w:rFonts w:cs="Arial"/>
          <w:b/>
        </w:rPr>
        <w:t>termen de maximum 3 zile lucrătoare de la data solicită</w:t>
      </w:r>
      <w:r>
        <w:rPr>
          <w:rFonts w:cs="Arial"/>
          <w:b/>
        </w:rPr>
        <w:t>rii. Dacă</w:t>
      </w:r>
      <w:r w:rsidRPr="002F2BDB">
        <w:rPr>
          <w:rFonts w:cs="Arial"/>
          <w:b/>
        </w:rPr>
        <w:t xml:space="preserve"> nu se transmit informaţiile solicitate în termenul limită</w:t>
      </w:r>
      <w:r>
        <w:rPr>
          <w:rFonts w:cs="Arial"/>
          <w:b/>
        </w:rPr>
        <w:t xml:space="preserve"> prevă</w:t>
      </w:r>
      <w:r w:rsidRPr="002F2BDB">
        <w:rPr>
          <w:rFonts w:cs="Arial"/>
          <w:b/>
        </w:rPr>
        <w:t xml:space="preserve">zut, cererea de finanţare respectivă va fi respinsă. </w:t>
      </w:r>
    </w:p>
    <w:p w:rsidR="00DB2DD9" w:rsidRPr="008120DB" w:rsidRDefault="00DB2DD9" w:rsidP="008203D1">
      <w:pPr>
        <w:pStyle w:val="Default"/>
        <w:numPr>
          <w:ilvl w:val="0"/>
          <w:numId w:val="25"/>
        </w:numPr>
        <w:spacing w:before="120" w:after="120"/>
        <w:ind w:left="1080" w:hanging="360"/>
        <w:jc w:val="both"/>
        <w:rPr>
          <w:rFonts w:cs="Arial"/>
        </w:rPr>
      </w:pPr>
      <w:r w:rsidRPr="002F2BDB">
        <w:rPr>
          <w:rFonts w:cs="Arial"/>
          <w:b/>
          <w:bCs/>
        </w:rPr>
        <w:t>Evaluarea tehnică</w:t>
      </w:r>
      <w:r>
        <w:rPr>
          <w:rFonts w:cs="Arial"/>
          <w:b/>
          <w:bCs/>
        </w:rPr>
        <w:t xml:space="preserve"> </w:t>
      </w:r>
      <w:r w:rsidRPr="002F2BDB">
        <w:rPr>
          <w:rFonts w:cs="Arial"/>
          <w:bCs/>
        </w:rPr>
        <w:t>–</w:t>
      </w:r>
      <w:r>
        <w:rPr>
          <w:rFonts w:cs="Arial"/>
          <w:bCs/>
        </w:rPr>
        <w:t xml:space="preserve"> </w:t>
      </w:r>
      <w:r w:rsidRPr="002F2BDB">
        <w:rPr>
          <w:rFonts w:cs="Arial"/>
          <w:bCs/>
        </w:rPr>
        <w:t>fiecare cerere de finanţare care îndeplineşte criteriile administrative şi de eligibilitate, va fi evaluată de c</w:t>
      </w:r>
      <w:r>
        <w:rPr>
          <w:rFonts w:cs="Arial"/>
          <w:bCs/>
        </w:rPr>
        <w:t>ă</w:t>
      </w:r>
      <w:r w:rsidRPr="002F2BDB">
        <w:rPr>
          <w:rFonts w:cs="Arial"/>
          <w:bCs/>
        </w:rPr>
        <w:t xml:space="preserve">tre Operatorul de Program. Evaluarea tehnică va fi efectuată pe baza următoarelor criterii: </w:t>
      </w:r>
    </w:p>
    <w:p w:rsidR="00DB2DD9" w:rsidRDefault="00DB2DD9" w:rsidP="00CD193C">
      <w:pPr>
        <w:pStyle w:val="Default"/>
        <w:spacing w:before="120" w:after="120"/>
        <w:ind w:left="108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30"/>
        <w:gridCol w:w="1858"/>
      </w:tblGrid>
      <w:tr w:rsidR="00DB2DD9" w:rsidRPr="002F2BDB" w:rsidTr="000340BB">
        <w:tc>
          <w:tcPr>
            <w:tcW w:w="8330" w:type="dxa"/>
            <w:vAlign w:val="center"/>
          </w:tcPr>
          <w:p w:rsidR="00DB2DD9" w:rsidRPr="002F2BDB" w:rsidRDefault="00DB2DD9" w:rsidP="00CB74CD">
            <w:pPr>
              <w:pStyle w:val="Default"/>
              <w:jc w:val="center"/>
              <w:rPr>
                <w:rFonts w:cs="Tahoma"/>
                <w:b/>
                <w:color w:val="auto"/>
              </w:rPr>
            </w:pPr>
            <w:r w:rsidRPr="002F2BDB">
              <w:rPr>
                <w:rFonts w:cs="Tahoma"/>
                <w:b/>
                <w:color w:val="auto"/>
              </w:rPr>
              <w:t>Evaluare tehnică</w:t>
            </w:r>
          </w:p>
        </w:tc>
        <w:tc>
          <w:tcPr>
            <w:tcW w:w="1858" w:type="dxa"/>
            <w:vAlign w:val="center"/>
          </w:tcPr>
          <w:p w:rsidR="00DB2DD9" w:rsidRPr="002F2BDB" w:rsidRDefault="00143C4C" w:rsidP="00CB74CD">
            <w:pPr>
              <w:pStyle w:val="Default"/>
              <w:jc w:val="center"/>
              <w:rPr>
                <w:rFonts w:cs="Tahoma"/>
                <w:b/>
                <w:color w:val="auto"/>
              </w:rPr>
            </w:pPr>
            <w:r>
              <w:rPr>
                <w:rFonts w:cs="Tahoma"/>
                <w:b/>
                <w:color w:val="auto"/>
              </w:rPr>
              <w:t>Evaluare</w:t>
            </w:r>
          </w:p>
        </w:tc>
      </w:tr>
      <w:tr w:rsidR="00DB2DD9" w:rsidRPr="002F2BDB" w:rsidTr="000340BB">
        <w:trPr>
          <w:trHeight w:val="629"/>
        </w:trPr>
        <w:tc>
          <w:tcPr>
            <w:tcW w:w="8330" w:type="dxa"/>
            <w:vAlign w:val="center"/>
          </w:tcPr>
          <w:p w:rsidR="00DB2DD9" w:rsidRPr="002F2BDB" w:rsidRDefault="00DB2DD9" w:rsidP="001A4E00">
            <w:pPr>
              <w:pStyle w:val="Default"/>
              <w:numPr>
                <w:ilvl w:val="0"/>
                <w:numId w:val="27"/>
              </w:numPr>
              <w:spacing w:before="120" w:after="120"/>
              <w:ind w:left="440" w:hanging="330"/>
              <w:rPr>
                <w:rFonts w:cs="Tahoma"/>
                <w:b/>
                <w:color w:val="auto"/>
              </w:rPr>
            </w:pPr>
            <w:r w:rsidRPr="002F2BDB">
              <w:rPr>
                <w:rFonts w:cs="Tahoma"/>
                <w:b/>
                <w:color w:val="auto"/>
              </w:rPr>
              <w:t>Contribu</w:t>
            </w:r>
            <w:r>
              <w:rPr>
                <w:rFonts w:cs="Tahoma"/>
                <w:b/>
                <w:color w:val="auto"/>
              </w:rPr>
              <w:t>ţ</w:t>
            </w:r>
            <w:r w:rsidRPr="002F2BDB">
              <w:rPr>
                <w:rFonts w:cs="Tahoma"/>
                <w:b/>
                <w:color w:val="auto"/>
              </w:rPr>
              <w:t>ia la obiectivele programului:</w:t>
            </w:r>
          </w:p>
          <w:p w:rsidR="00DB2DD9" w:rsidRDefault="00DB2DD9" w:rsidP="000340BB">
            <w:pPr>
              <w:pStyle w:val="Default"/>
              <w:numPr>
                <w:ilvl w:val="0"/>
                <w:numId w:val="30"/>
              </w:numPr>
              <w:spacing w:before="120" w:after="120"/>
              <w:jc w:val="both"/>
              <w:rPr>
                <w:rFonts w:cs="Tahoma"/>
                <w:color w:val="auto"/>
              </w:rPr>
            </w:pPr>
            <w:r w:rsidRPr="002F2BDB">
              <w:rPr>
                <w:rFonts w:cs="Tahoma"/>
                <w:color w:val="auto"/>
              </w:rPr>
              <w:t>ac</w:t>
            </w:r>
            <w:r>
              <w:rPr>
                <w:rFonts w:cs="Tahoma"/>
                <w:color w:val="auto"/>
              </w:rPr>
              <w:t>ţ</w:t>
            </w:r>
            <w:r w:rsidRPr="002F2BDB">
              <w:rPr>
                <w:rFonts w:cs="Tahoma"/>
                <w:color w:val="auto"/>
              </w:rPr>
              <w:t>iun</w:t>
            </w:r>
            <w:r w:rsidR="00143C4C">
              <w:rPr>
                <w:rFonts w:cs="Tahoma"/>
                <w:color w:val="auto"/>
              </w:rPr>
              <w:t>ea</w:t>
            </w:r>
            <w:r w:rsidRPr="002F2BDB">
              <w:rPr>
                <w:rFonts w:cs="Tahoma"/>
                <w:color w:val="auto"/>
              </w:rPr>
              <w:t xml:space="preserve"> de parteneriat </w:t>
            </w:r>
            <w:r w:rsidR="00143C4C">
              <w:rPr>
                <w:rFonts w:cs="Tahoma"/>
                <w:color w:val="auto"/>
              </w:rPr>
              <w:t>contribuie la</w:t>
            </w:r>
            <w:r w:rsidR="00143C4C" w:rsidRPr="002F2BDB">
              <w:rPr>
                <w:rFonts w:cs="Tahoma"/>
                <w:color w:val="auto"/>
              </w:rPr>
              <w:t xml:space="preserve"> </w:t>
            </w:r>
            <w:r w:rsidRPr="002F2BDB">
              <w:rPr>
                <w:rFonts w:cs="Tahoma"/>
                <w:color w:val="auto"/>
              </w:rPr>
              <w:t xml:space="preserve">obiectivele </w:t>
            </w:r>
            <w:r>
              <w:rPr>
                <w:rFonts w:cs="Tahoma"/>
                <w:color w:val="auto"/>
              </w:rPr>
              <w:t>P</w:t>
            </w:r>
            <w:r w:rsidRPr="002F2BDB">
              <w:rPr>
                <w:rFonts w:cs="Tahoma"/>
                <w:color w:val="auto"/>
              </w:rPr>
              <w:t>rogramului;</w:t>
            </w:r>
          </w:p>
          <w:p w:rsidR="00DB2DD9" w:rsidRPr="000340BB" w:rsidRDefault="00DB2DD9" w:rsidP="00143C4C">
            <w:pPr>
              <w:pStyle w:val="Default"/>
              <w:numPr>
                <w:ilvl w:val="0"/>
                <w:numId w:val="30"/>
              </w:numPr>
              <w:spacing w:before="120" w:after="120"/>
              <w:jc w:val="both"/>
              <w:rPr>
                <w:rFonts w:cs="Tahoma"/>
                <w:color w:val="auto"/>
              </w:rPr>
            </w:pPr>
            <w:r w:rsidRPr="000340BB">
              <w:rPr>
                <w:rFonts w:cs="Tahoma"/>
                <w:color w:val="auto"/>
              </w:rPr>
              <w:t>acțiun</w:t>
            </w:r>
            <w:r w:rsidR="00143C4C">
              <w:rPr>
                <w:rFonts w:cs="Tahoma"/>
                <w:color w:val="auto"/>
              </w:rPr>
              <w:t>ea</w:t>
            </w:r>
            <w:r w:rsidRPr="000340BB">
              <w:rPr>
                <w:rFonts w:cs="Tahoma"/>
                <w:color w:val="auto"/>
              </w:rPr>
              <w:t xml:space="preserve"> de parteneriat </w:t>
            </w:r>
            <w:r w:rsidR="00143C4C">
              <w:rPr>
                <w:rFonts w:cs="Tahoma"/>
                <w:color w:val="auto"/>
              </w:rPr>
              <w:t xml:space="preserve">contribuie la </w:t>
            </w:r>
            <w:r w:rsidRPr="000340BB">
              <w:rPr>
                <w:rFonts w:cs="Tahoma"/>
                <w:color w:val="auto"/>
              </w:rPr>
              <w:t>întărirea relaţiilor bilaterale.</w:t>
            </w:r>
          </w:p>
        </w:tc>
        <w:tc>
          <w:tcPr>
            <w:tcW w:w="1858" w:type="dxa"/>
            <w:vAlign w:val="center"/>
          </w:tcPr>
          <w:p w:rsidR="00DB2DD9" w:rsidRPr="002F2BDB" w:rsidRDefault="00DB2DD9" w:rsidP="00626DDB">
            <w:pPr>
              <w:pStyle w:val="Default"/>
              <w:jc w:val="center"/>
              <w:rPr>
                <w:rFonts w:cs="Tahoma"/>
                <w:color w:val="auto"/>
              </w:rPr>
            </w:pPr>
            <w:r w:rsidRPr="002F2BDB">
              <w:rPr>
                <w:rFonts w:cs="Tahoma"/>
                <w:color w:val="auto"/>
              </w:rPr>
              <w:t>20</w:t>
            </w:r>
          </w:p>
        </w:tc>
      </w:tr>
      <w:tr w:rsidR="00DB2DD9" w:rsidRPr="002F2BDB" w:rsidTr="000340BB">
        <w:tc>
          <w:tcPr>
            <w:tcW w:w="8330" w:type="dxa"/>
            <w:vAlign w:val="center"/>
          </w:tcPr>
          <w:p w:rsidR="00DB2DD9" w:rsidRPr="002F2BDB" w:rsidRDefault="00DB2DD9" w:rsidP="001A4E00">
            <w:pPr>
              <w:pStyle w:val="Default"/>
              <w:numPr>
                <w:ilvl w:val="0"/>
                <w:numId w:val="27"/>
              </w:numPr>
              <w:spacing w:before="120" w:after="120"/>
              <w:ind w:left="440" w:hanging="330"/>
              <w:rPr>
                <w:rFonts w:cs="Tahoma"/>
                <w:b/>
                <w:color w:val="auto"/>
              </w:rPr>
            </w:pPr>
            <w:r w:rsidRPr="002F2BDB">
              <w:rPr>
                <w:rFonts w:cs="Tahoma"/>
                <w:b/>
                <w:color w:val="auto"/>
              </w:rPr>
              <w:t>Justificarea ac</w:t>
            </w:r>
            <w:r>
              <w:rPr>
                <w:rFonts w:cs="Tahoma"/>
                <w:b/>
                <w:color w:val="auto"/>
              </w:rPr>
              <w:t>ţ</w:t>
            </w:r>
            <w:r w:rsidRPr="002F2BDB">
              <w:rPr>
                <w:rFonts w:cs="Tahoma"/>
                <w:b/>
                <w:color w:val="auto"/>
              </w:rPr>
              <w:t>iunii de parteneriat:</w:t>
            </w:r>
          </w:p>
          <w:p w:rsidR="00DB2DD9" w:rsidRDefault="00DB2DD9" w:rsidP="000340BB">
            <w:pPr>
              <w:pStyle w:val="Default"/>
              <w:numPr>
                <w:ilvl w:val="0"/>
                <w:numId w:val="31"/>
              </w:numPr>
              <w:spacing w:before="120" w:after="120"/>
              <w:jc w:val="both"/>
              <w:rPr>
                <w:rFonts w:cs="Tahoma"/>
                <w:color w:val="auto"/>
              </w:rPr>
            </w:pPr>
            <w:r w:rsidRPr="002F2BDB">
              <w:rPr>
                <w:rFonts w:cs="Tahoma"/>
                <w:color w:val="auto"/>
              </w:rPr>
              <w:t xml:space="preserve">descrierea </w:t>
            </w:r>
            <w:r w:rsidR="00143C4C">
              <w:rPr>
                <w:rFonts w:cs="Tahoma"/>
                <w:color w:val="auto"/>
              </w:rPr>
              <w:t>acțiunii</w:t>
            </w:r>
            <w:r w:rsidRPr="002F2BDB">
              <w:rPr>
                <w:rFonts w:cs="Tahoma"/>
                <w:color w:val="auto"/>
              </w:rPr>
              <w:t>: concept, obiective;</w:t>
            </w:r>
          </w:p>
          <w:p w:rsidR="00DB2DD9" w:rsidRDefault="00DB2DD9" w:rsidP="000340BB">
            <w:pPr>
              <w:pStyle w:val="Default"/>
              <w:numPr>
                <w:ilvl w:val="0"/>
                <w:numId w:val="31"/>
              </w:numPr>
              <w:spacing w:before="120" w:after="120"/>
              <w:jc w:val="both"/>
              <w:rPr>
                <w:rFonts w:cs="Tahoma"/>
                <w:color w:val="auto"/>
              </w:rPr>
            </w:pPr>
            <w:r w:rsidRPr="000340BB">
              <w:rPr>
                <w:rFonts w:cs="Tahoma"/>
                <w:color w:val="auto"/>
              </w:rPr>
              <w:t>rezultate aşteptate ale acţiunii de parteneriat;</w:t>
            </w:r>
          </w:p>
          <w:p w:rsidR="00143C4C" w:rsidRDefault="00143C4C" w:rsidP="000340BB">
            <w:pPr>
              <w:pStyle w:val="Default"/>
              <w:numPr>
                <w:ilvl w:val="0"/>
                <w:numId w:val="31"/>
              </w:numPr>
              <w:spacing w:before="120" w:after="120"/>
              <w:jc w:val="both"/>
              <w:rPr>
                <w:rFonts w:cs="Tahoma"/>
                <w:color w:val="auto"/>
              </w:rPr>
            </w:pPr>
            <w:r>
              <w:rPr>
                <w:rFonts w:cs="Tahoma"/>
                <w:color w:val="auto"/>
              </w:rPr>
              <w:t>coerența acțiunii bilaterale cu proiectul/proiectele din cadrul Programului</w:t>
            </w:r>
          </w:p>
          <w:p w:rsidR="00DB2DD9" w:rsidRPr="000340BB" w:rsidRDefault="00DB2DD9" w:rsidP="001F7619">
            <w:pPr>
              <w:pStyle w:val="Default"/>
              <w:spacing w:before="120" w:after="120"/>
              <w:ind w:left="774"/>
              <w:jc w:val="both"/>
              <w:rPr>
                <w:rFonts w:cs="Tahoma"/>
                <w:color w:val="auto"/>
              </w:rPr>
            </w:pPr>
          </w:p>
        </w:tc>
        <w:tc>
          <w:tcPr>
            <w:tcW w:w="1858" w:type="dxa"/>
            <w:vAlign w:val="center"/>
          </w:tcPr>
          <w:p w:rsidR="00DB2DD9" w:rsidRPr="002F2BDB" w:rsidRDefault="004D4122" w:rsidP="00626DDB">
            <w:pPr>
              <w:pStyle w:val="Default"/>
              <w:jc w:val="center"/>
              <w:rPr>
                <w:rFonts w:cs="Tahoma"/>
                <w:color w:val="auto"/>
              </w:rPr>
            </w:pPr>
            <w:r>
              <w:rPr>
                <w:rFonts w:cs="Tahoma"/>
                <w:color w:val="auto"/>
              </w:rPr>
              <w:t>20</w:t>
            </w:r>
          </w:p>
        </w:tc>
      </w:tr>
      <w:tr w:rsidR="00DB2DD9" w:rsidRPr="002F2BDB" w:rsidTr="000340BB">
        <w:tc>
          <w:tcPr>
            <w:tcW w:w="8330" w:type="dxa"/>
            <w:vAlign w:val="center"/>
          </w:tcPr>
          <w:p w:rsidR="00DB2DD9" w:rsidRPr="002F2BDB" w:rsidRDefault="00DB2DD9" w:rsidP="001A4E00">
            <w:pPr>
              <w:pStyle w:val="Default"/>
              <w:numPr>
                <w:ilvl w:val="0"/>
                <w:numId w:val="27"/>
              </w:numPr>
              <w:spacing w:before="120" w:after="120"/>
              <w:ind w:left="440"/>
              <w:jc w:val="both"/>
              <w:rPr>
                <w:rFonts w:cs="Tahoma"/>
                <w:b/>
                <w:color w:val="auto"/>
              </w:rPr>
            </w:pPr>
            <w:r w:rsidRPr="002F2BDB">
              <w:rPr>
                <w:rFonts w:cs="Tahoma"/>
                <w:b/>
                <w:color w:val="auto"/>
              </w:rPr>
              <w:lastRenderedPageBreak/>
              <w:t>Descrierea ac</w:t>
            </w:r>
            <w:r>
              <w:rPr>
                <w:rFonts w:cs="Tahoma"/>
                <w:b/>
                <w:color w:val="auto"/>
              </w:rPr>
              <w:t>ţ</w:t>
            </w:r>
            <w:r w:rsidRPr="002F2BDB">
              <w:rPr>
                <w:rFonts w:cs="Tahoma"/>
                <w:b/>
                <w:color w:val="auto"/>
              </w:rPr>
              <w:t>iunii de parteneriat:</w:t>
            </w:r>
          </w:p>
          <w:p w:rsidR="00DB2DD9" w:rsidRDefault="00DB2DD9" w:rsidP="0033053C">
            <w:pPr>
              <w:pStyle w:val="Default"/>
              <w:numPr>
                <w:ilvl w:val="0"/>
                <w:numId w:val="32"/>
              </w:numPr>
              <w:spacing w:before="120" w:after="120"/>
              <w:ind w:left="660" w:hanging="220"/>
              <w:jc w:val="both"/>
              <w:rPr>
                <w:rFonts w:cs="Tahoma"/>
                <w:color w:val="auto"/>
              </w:rPr>
            </w:pPr>
            <w:r w:rsidRPr="000340BB">
              <w:rPr>
                <w:rFonts w:cs="Tahoma"/>
                <w:color w:val="auto"/>
              </w:rPr>
              <w:t>descrierea organizaţiei potenţialului partener în corelaţie cu aria de colaborare;</w:t>
            </w:r>
          </w:p>
          <w:p w:rsidR="00DB2DD9" w:rsidRDefault="00DB2DD9" w:rsidP="0033053C">
            <w:pPr>
              <w:pStyle w:val="Default"/>
              <w:numPr>
                <w:ilvl w:val="0"/>
                <w:numId w:val="32"/>
              </w:numPr>
              <w:spacing w:before="120" w:after="120"/>
              <w:ind w:left="660" w:hanging="220"/>
              <w:jc w:val="both"/>
              <w:rPr>
                <w:rFonts w:cs="Tahoma"/>
                <w:color w:val="auto"/>
              </w:rPr>
            </w:pPr>
            <w:r w:rsidRPr="000340BB">
              <w:rPr>
                <w:rFonts w:cs="Tahoma"/>
                <w:color w:val="auto"/>
              </w:rPr>
              <w:t>corelaţia dintre expertiza / experienţa solicitantului cu cea a potenţialului partener de proiect pentru rolurile propuse în cadrul viitorului proiect;</w:t>
            </w:r>
          </w:p>
          <w:p w:rsidR="00DB2DD9" w:rsidRPr="000340BB" w:rsidRDefault="00DB2DD9" w:rsidP="00143C4C">
            <w:pPr>
              <w:pStyle w:val="Default"/>
              <w:numPr>
                <w:ilvl w:val="0"/>
                <w:numId w:val="32"/>
              </w:numPr>
              <w:spacing w:before="120" w:after="120"/>
              <w:ind w:left="660" w:hanging="220"/>
              <w:jc w:val="both"/>
              <w:rPr>
                <w:rFonts w:cs="Tahoma"/>
                <w:color w:val="auto"/>
              </w:rPr>
            </w:pPr>
            <w:r w:rsidRPr="000340BB">
              <w:rPr>
                <w:rFonts w:cs="Tahoma"/>
                <w:color w:val="auto"/>
              </w:rPr>
              <w:t xml:space="preserve">activităţile planificate pentru acţiunea de parteneriat (planul </w:t>
            </w:r>
            <w:r w:rsidR="00143C4C">
              <w:rPr>
                <w:rFonts w:cs="Tahoma"/>
                <w:color w:val="auto"/>
              </w:rPr>
              <w:t>acțiunii</w:t>
            </w:r>
            <w:r w:rsidRPr="000340BB">
              <w:rPr>
                <w:rFonts w:cs="Tahoma"/>
                <w:color w:val="auto"/>
              </w:rPr>
              <w:t>).</w:t>
            </w:r>
          </w:p>
        </w:tc>
        <w:tc>
          <w:tcPr>
            <w:tcW w:w="1858" w:type="dxa"/>
            <w:vAlign w:val="center"/>
          </w:tcPr>
          <w:p w:rsidR="00DB2DD9" w:rsidRPr="002F2BDB" w:rsidRDefault="004D4122" w:rsidP="00626DDB">
            <w:pPr>
              <w:pStyle w:val="Default"/>
              <w:jc w:val="center"/>
              <w:rPr>
                <w:rFonts w:cs="Tahoma"/>
                <w:color w:val="auto"/>
              </w:rPr>
            </w:pPr>
            <w:r>
              <w:rPr>
                <w:rFonts w:cs="Tahoma"/>
                <w:color w:val="auto"/>
              </w:rPr>
              <w:t>20</w:t>
            </w:r>
          </w:p>
        </w:tc>
      </w:tr>
      <w:tr w:rsidR="00DB2DD9" w:rsidRPr="002F2BDB" w:rsidTr="000340BB">
        <w:tc>
          <w:tcPr>
            <w:tcW w:w="8330" w:type="dxa"/>
            <w:vAlign w:val="center"/>
          </w:tcPr>
          <w:p w:rsidR="00DB2DD9" w:rsidRPr="002F2BDB" w:rsidRDefault="00DB2DD9" w:rsidP="001A4E00">
            <w:pPr>
              <w:pStyle w:val="Default"/>
              <w:numPr>
                <w:ilvl w:val="0"/>
                <w:numId w:val="27"/>
              </w:numPr>
              <w:spacing w:before="120" w:after="120"/>
              <w:ind w:left="440" w:hanging="330"/>
              <w:rPr>
                <w:rFonts w:cs="Tahoma"/>
                <w:b/>
                <w:color w:val="auto"/>
              </w:rPr>
            </w:pPr>
            <w:r w:rsidRPr="002F2BDB">
              <w:rPr>
                <w:rFonts w:cs="Tahoma"/>
                <w:b/>
                <w:color w:val="auto"/>
              </w:rPr>
              <w:t xml:space="preserve">Bugetul </w:t>
            </w:r>
            <w:r w:rsidRPr="002F2BDB">
              <w:rPr>
                <w:rFonts w:cs="Tahoma"/>
                <w:color w:val="auto"/>
              </w:rPr>
              <w:t>este echilibrat şi realist, realizat în concordan</w:t>
            </w:r>
            <w:r>
              <w:rPr>
                <w:rFonts w:cs="Tahoma"/>
                <w:color w:val="auto"/>
              </w:rPr>
              <w:t>ţă</w:t>
            </w:r>
            <w:r w:rsidRPr="002F2BDB">
              <w:rPr>
                <w:rFonts w:cs="Tahoma"/>
                <w:color w:val="auto"/>
              </w:rPr>
              <w:t xml:space="preserve"> cu activit</w:t>
            </w:r>
            <w:r>
              <w:rPr>
                <w:rFonts w:cs="Tahoma"/>
                <w:color w:val="auto"/>
              </w:rPr>
              <w:t>ăţ</w:t>
            </w:r>
            <w:r w:rsidRPr="002F2BDB">
              <w:rPr>
                <w:rFonts w:cs="Tahoma"/>
                <w:color w:val="auto"/>
              </w:rPr>
              <w:t>ile propuse.</w:t>
            </w:r>
          </w:p>
        </w:tc>
        <w:tc>
          <w:tcPr>
            <w:tcW w:w="1858" w:type="dxa"/>
            <w:vAlign w:val="center"/>
          </w:tcPr>
          <w:p w:rsidR="00DB2DD9" w:rsidRPr="002F2BDB" w:rsidRDefault="004D4122" w:rsidP="00626DDB">
            <w:pPr>
              <w:pStyle w:val="Default"/>
              <w:jc w:val="center"/>
              <w:rPr>
                <w:rFonts w:cs="Tahoma"/>
                <w:color w:val="auto"/>
              </w:rPr>
            </w:pPr>
            <w:r>
              <w:rPr>
                <w:rFonts w:cs="Tahoma"/>
                <w:color w:val="auto"/>
              </w:rPr>
              <w:t>40</w:t>
            </w:r>
          </w:p>
        </w:tc>
      </w:tr>
    </w:tbl>
    <w:p w:rsidR="00DB2DD9" w:rsidRDefault="00DB2DD9" w:rsidP="00160F0A">
      <w:pPr>
        <w:pStyle w:val="Default"/>
        <w:spacing w:before="120" w:after="120"/>
        <w:jc w:val="both"/>
        <w:rPr>
          <w:rFonts w:cs="Arial"/>
          <w:b/>
          <w:bCs/>
          <w:color w:val="C00000"/>
        </w:rPr>
      </w:pPr>
    </w:p>
    <w:p w:rsidR="00DB2DD9" w:rsidRDefault="00DB2DD9" w:rsidP="00160F0A">
      <w:pPr>
        <w:pStyle w:val="Default"/>
        <w:spacing w:before="120" w:after="120"/>
        <w:jc w:val="both"/>
        <w:rPr>
          <w:rFonts w:cs="Arial"/>
          <w:b/>
          <w:bCs/>
        </w:rPr>
      </w:pPr>
      <w:r>
        <w:rPr>
          <w:rFonts w:cs="Arial"/>
          <w:b/>
          <w:bCs/>
          <w:color w:val="C00000"/>
        </w:rPr>
        <w:t>Pentru ca o cerere să</w:t>
      </w:r>
      <w:r w:rsidRPr="005E155F">
        <w:rPr>
          <w:rFonts w:cs="Arial"/>
          <w:b/>
          <w:bCs/>
          <w:color w:val="C00000"/>
        </w:rPr>
        <w:t xml:space="preserve"> fie propusă pentru finanţare, trebuie să obţină cel pu</w:t>
      </w:r>
      <w:r>
        <w:rPr>
          <w:rFonts w:cs="Arial"/>
          <w:b/>
          <w:bCs/>
          <w:color w:val="C00000"/>
        </w:rPr>
        <w:t>ț</w:t>
      </w:r>
      <w:r w:rsidRPr="005E155F">
        <w:rPr>
          <w:rFonts w:cs="Arial"/>
          <w:b/>
          <w:bCs/>
          <w:color w:val="C00000"/>
        </w:rPr>
        <w:t>in 70 de puncte.</w:t>
      </w:r>
      <w:r w:rsidRPr="002F2BDB">
        <w:rPr>
          <w:rFonts w:cs="Arial"/>
          <w:bCs/>
        </w:rPr>
        <w:t xml:space="preserve"> Scorul unei cereri de finanţare eligibile trebuie s</w:t>
      </w:r>
      <w:r>
        <w:rPr>
          <w:rFonts w:cs="Arial"/>
          <w:bCs/>
        </w:rPr>
        <w:t>ă</w:t>
      </w:r>
      <w:r w:rsidRPr="002F2BDB">
        <w:rPr>
          <w:rFonts w:cs="Arial"/>
          <w:bCs/>
        </w:rPr>
        <w:t xml:space="preserve"> includă puncte pentru fiecare dintre cele patru criterii de evaluare. </w:t>
      </w:r>
      <w:r>
        <w:rPr>
          <w:rFonts w:cs="Arial"/>
          <w:b/>
          <w:bCs/>
        </w:rPr>
        <w:t>Obținerea unui scor nul</w:t>
      </w:r>
      <w:r w:rsidRPr="002F2BDB">
        <w:rPr>
          <w:rFonts w:cs="Arial"/>
          <w:b/>
          <w:bCs/>
        </w:rPr>
        <w:t xml:space="preserve"> pentru </w:t>
      </w:r>
      <w:r>
        <w:rPr>
          <w:rFonts w:cs="Arial"/>
          <w:b/>
          <w:bCs/>
        </w:rPr>
        <w:t>oricare dintre criteriile</w:t>
      </w:r>
      <w:r w:rsidRPr="002F2BDB">
        <w:rPr>
          <w:rFonts w:cs="Arial"/>
          <w:b/>
          <w:bCs/>
        </w:rPr>
        <w:t xml:space="preserve"> de evaluare determin</w:t>
      </w:r>
      <w:r>
        <w:rPr>
          <w:rFonts w:cs="Arial"/>
          <w:b/>
          <w:bCs/>
        </w:rPr>
        <w:t>ă</w:t>
      </w:r>
      <w:r w:rsidRPr="002F2BDB">
        <w:rPr>
          <w:rFonts w:cs="Arial"/>
          <w:b/>
          <w:bCs/>
        </w:rPr>
        <w:t xml:space="preserve"> respingerea </w:t>
      </w:r>
      <w:r>
        <w:rPr>
          <w:rFonts w:cs="Arial"/>
          <w:b/>
          <w:bCs/>
        </w:rPr>
        <w:t xml:space="preserve">cererii. </w:t>
      </w:r>
    </w:p>
    <w:p w:rsidR="00DB2DD9" w:rsidRDefault="00DB2DD9" w:rsidP="00160F0A">
      <w:pPr>
        <w:pStyle w:val="Default"/>
        <w:spacing w:before="120" w:after="120"/>
        <w:jc w:val="both"/>
        <w:rPr>
          <w:rFonts w:cs="Arial"/>
          <w:bCs/>
        </w:rPr>
      </w:pPr>
    </w:p>
    <w:p w:rsidR="00396647" w:rsidRPr="002F2BDB" w:rsidRDefault="00396647" w:rsidP="00160F0A">
      <w:pPr>
        <w:pStyle w:val="Default"/>
        <w:spacing w:before="120" w:after="120"/>
        <w:jc w:val="both"/>
        <w:rPr>
          <w:rFonts w:cs="Arial"/>
          <w:bCs/>
        </w:rPr>
      </w:pPr>
    </w:p>
    <w:p w:rsidR="00DB2DD9" w:rsidRPr="002F2BDB" w:rsidRDefault="007D725E" w:rsidP="001C40BC">
      <w:pPr>
        <w:spacing w:before="120" w:after="120" w:line="240" w:lineRule="auto"/>
      </w:pPr>
      <w:r w:rsidRPr="007D725E">
        <w:rPr>
          <w:noProof/>
          <w:lang w:val="en-GB" w:eastAsia="en-GB"/>
        </w:rPr>
        <w:pict>
          <v:roundrect id="AutoShape 18" o:spid="_x0000_s1037" style="position:absolute;margin-left:.5pt;margin-top:.5pt;width:502.9pt;height:24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" fillcolor="#ffe3f2" strokecolor="#ff8fcc" strokeweight="1pt">
            <v:shadow color="#974706" opacity=".5" offset="1pt"/>
            <v:textbox inset=",0,,0">
              <w:txbxContent>
                <w:p w:rsidR="00E02615" w:rsidRPr="00170035" w:rsidRDefault="00E02615" w:rsidP="00396647">
                  <w:pPr>
                    <w:pStyle w:val="Heading1"/>
                    <w:keepNext/>
                    <w:keepLines/>
                    <w:spacing w:before="0" w:beforeAutospacing="0" w:after="0" w:afterAutospacing="0"/>
                    <w:jc w:val="both"/>
                    <w:rPr>
                      <w:rFonts w:ascii="Calibri" w:hAnsi="Calibri"/>
                      <w:color w:val="BB0000"/>
                      <w:sz w:val="32"/>
                      <w:szCs w:val="32"/>
                      <w:lang w:val="en-GB"/>
                    </w:rPr>
                  </w:pPr>
                  <w:r>
                    <w:rPr>
                      <w:rFonts w:ascii="Calibri" w:hAnsi="Calibri"/>
                      <w:color w:val="BB0000"/>
                      <w:sz w:val="32"/>
                      <w:szCs w:val="32"/>
                      <w:lang w:val="ro-RO"/>
                    </w:rPr>
                    <w:t xml:space="preserve">6. </w:t>
                  </w:r>
                  <w:r w:rsidRPr="00170035">
                    <w:rPr>
                      <w:rFonts w:ascii="Calibri" w:hAnsi="Calibri"/>
                      <w:color w:val="BB0000"/>
                      <w:sz w:val="32"/>
                      <w:szCs w:val="32"/>
                      <w:lang w:val="ro-RO"/>
                    </w:rPr>
                    <w:t xml:space="preserve">CONTRACTARE </w:t>
                  </w:r>
                </w:p>
              </w:txbxContent>
            </v:textbox>
          </v:roundrect>
        </w:pict>
      </w:r>
    </w:p>
    <w:p w:rsidR="00DB2DD9" w:rsidRDefault="00DB2DD9" w:rsidP="00160F0A">
      <w:pPr>
        <w:pStyle w:val="Default"/>
        <w:spacing w:before="120" w:after="120"/>
        <w:jc w:val="both"/>
        <w:rPr>
          <w:rFonts w:cs="Arial"/>
        </w:rPr>
      </w:pPr>
    </w:p>
    <w:p w:rsidR="00DB2DD9" w:rsidRDefault="00DB2DD9" w:rsidP="00031BC0">
      <w:pPr>
        <w:pStyle w:val="Default"/>
        <w:spacing w:before="120" w:after="120"/>
        <w:jc w:val="both"/>
      </w:pPr>
      <w:r w:rsidRPr="002F2BDB">
        <w:t>Solicitan</w:t>
      </w:r>
      <w:r>
        <w:t>ţ</w:t>
      </w:r>
      <w:r w:rsidRPr="002F2BDB">
        <w:t>ii care au transmis o cerere de finanţare care în</w:t>
      </w:r>
      <w:r>
        <w:t>deplineș</w:t>
      </w:r>
      <w:r w:rsidRPr="002F2BDB">
        <w:t>te toate criteriile descrise anterior şi au fost selectate pentru finanţ</w:t>
      </w:r>
      <w:r>
        <w:t>are, vor fi contactaț</w:t>
      </w:r>
      <w:r w:rsidRPr="002F2BDB">
        <w:t>i şi vor semna un contract de finanţare pentru ac</w:t>
      </w:r>
      <w:r>
        <w:t>ţ</w:t>
      </w:r>
      <w:r w:rsidRPr="002F2BDB">
        <w:t>iuni bilaterale cu Operatorul de Program. Contractul va stabili condi</w:t>
      </w:r>
      <w:r>
        <w:t>ţ</w:t>
      </w:r>
      <w:r w:rsidRPr="002F2BDB">
        <w:t>iile finanţ</w:t>
      </w:r>
      <w:r>
        <w:t>ă</w:t>
      </w:r>
      <w:r w:rsidRPr="002F2BDB">
        <w:t>rii, rolurile şi</w:t>
      </w:r>
      <w:r>
        <w:t xml:space="preserve"> responsabilităţile părţ</w:t>
      </w:r>
      <w:r w:rsidRPr="002F2BDB">
        <w:t>ilor, va include termene de plat</w:t>
      </w:r>
      <w:r>
        <w:t>ă</w:t>
      </w:r>
      <w:r w:rsidRPr="002F2BDB">
        <w:t xml:space="preserve">, rambursare şi formatul rapoartelor. </w:t>
      </w:r>
    </w:p>
    <w:p w:rsidR="00DB2DD9" w:rsidRDefault="00DB2DD9" w:rsidP="00031BC0">
      <w:pPr>
        <w:pStyle w:val="Default"/>
        <w:spacing w:before="120" w:after="120"/>
        <w:jc w:val="both"/>
        <w:rPr>
          <w:rFonts w:cs="Arial"/>
        </w:rPr>
      </w:pPr>
    </w:p>
    <w:p w:rsidR="00396647" w:rsidRPr="00031BC0" w:rsidRDefault="00396647" w:rsidP="00031BC0">
      <w:pPr>
        <w:pStyle w:val="Default"/>
        <w:spacing w:before="120" w:after="120"/>
        <w:jc w:val="both"/>
        <w:rPr>
          <w:rFonts w:cs="Arial"/>
        </w:rPr>
      </w:pPr>
    </w:p>
    <w:p w:rsidR="00DB2DD9" w:rsidRPr="002F2BDB" w:rsidRDefault="007D725E" w:rsidP="001C40BC">
      <w:pPr>
        <w:spacing w:before="120" w:after="120" w:line="240" w:lineRule="auto"/>
      </w:pPr>
      <w:r w:rsidRPr="007D725E">
        <w:rPr>
          <w:noProof/>
          <w:lang w:val="en-GB" w:eastAsia="en-GB"/>
        </w:rPr>
        <w:pict>
          <v:roundrect id="AutoShape 19" o:spid="_x0000_s1038" style="position:absolute;margin-left:.5pt;margin-top:.5pt;width:502.9pt;height:24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" fillcolor="#ffe3f2" strokecolor="#ff8fcc" strokeweight="1pt">
            <v:shadow color="#974706" opacity=".5" offset="1pt"/>
            <v:textbox inset=",0,,0">
              <w:txbxContent>
                <w:p w:rsidR="00E02615" w:rsidRPr="00170035" w:rsidRDefault="00E02615" w:rsidP="00D9739F">
                  <w:pPr>
                    <w:pStyle w:val="Heading1"/>
                    <w:keepNext/>
                    <w:keepLines/>
                    <w:spacing w:before="0" w:beforeAutospacing="0" w:after="0" w:afterAutospacing="0"/>
                    <w:jc w:val="both"/>
                    <w:rPr>
                      <w:rFonts w:ascii="Calibri" w:hAnsi="Calibri"/>
                      <w:color w:val="BB0000"/>
                      <w:sz w:val="32"/>
                      <w:szCs w:val="32"/>
                      <w:lang w:val="en-GB"/>
                    </w:rPr>
                  </w:pPr>
                  <w:r>
                    <w:rPr>
                      <w:rFonts w:ascii="Calibri" w:hAnsi="Calibri"/>
                      <w:color w:val="BB0000"/>
                      <w:sz w:val="32"/>
                      <w:szCs w:val="32"/>
                    </w:rPr>
                    <w:t xml:space="preserve">  7. </w:t>
                  </w:r>
                  <w:r w:rsidRPr="00170035">
                    <w:rPr>
                      <w:rFonts w:ascii="Calibri" w:hAnsi="Calibri"/>
                      <w:color w:val="BB0000"/>
                      <w:sz w:val="32"/>
                      <w:szCs w:val="32"/>
                    </w:rPr>
                    <w:t xml:space="preserve">RAPORTARE ŞI PLĂŢI </w:t>
                  </w:r>
                </w:p>
              </w:txbxContent>
            </v:textbox>
          </v:roundrect>
        </w:pict>
      </w:r>
    </w:p>
    <w:p w:rsidR="00DB2DD9" w:rsidRDefault="00DB2DD9" w:rsidP="00160F0A">
      <w:pPr>
        <w:pStyle w:val="Default"/>
        <w:spacing w:before="120" w:after="120"/>
        <w:jc w:val="both"/>
        <w:rPr>
          <w:rFonts w:cs="Arial"/>
        </w:rPr>
      </w:pPr>
    </w:p>
    <w:p w:rsidR="00DB2DD9" w:rsidRPr="002F2BDB" w:rsidRDefault="00DB2DD9" w:rsidP="00160F0A">
      <w:pPr>
        <w:pStyle w:val="Default"/>
        <w:spacing w:before="120" w:after="120"/>
        <w:jc w:val="both"/>
        <w:rPr>
          <w:rFonts w:cs="Arial"/>
        </w:rPr>
      </w:pPr>
      <w:r w:rsidRPr="002F2BDB">
        <w:rPr>
          <w:rFonts w:cs="Arial"/>
        </w:rPr>
        <w:t>La sfârşitul perioade</w:t>
      </w:r>
      <w:r>
        <w:rPr>
          <w:rFonts w:cs="Arial"/>
        </w:rPr>
        <w:t xml:space="preserve">i de implementare, beneficiarii </w:t>
      </w:r>
      <w:r w:rsidRPr="002F2BDB">
        <w:rPr>
          <w:rFonts w:cs="Arial"/>
        </w:rPr>
        <w:t>vor trebui să transmită</w:t>
      </w:r>
      <w:r>
        <w:rPr>
          <w:rFonts w:cs="Arial"/>
        </w:rPr>
        <w:t xml:space="preserve"> </w:t>
      </w:r>
      <w:r>
        <w:rPr>
          <w:rFonts w:cs="Arial"/>
          <w:b/>
        </w:rPr>
        <w:t>un r</w:t>
      </w:r>
      <w:r w:rsidRPr="002F2BDB">
        <w:rPr>
          <w:rFonts w:cs="Arial"/>
          <w:b/>
        </w:rPr>
        <w:t xml:space="preserve">aport final </w:t>
      </w:r>
      <w:r w:rsidRPr="002B05A0">
        <w:rPr>
          <w:rFonts w:cs="Arial"/>
        </w:rPr>
        <w:t xml:space="preserve">– </w:t>
      </w:r>
      <w:r w:rsidRPr="002F2BDB">
        <w:rPr>
          <w:rFonts w:cs="Arial"/>
        </w:rPr>
        <w:t xml:space="preserve">Anexa </w:t>
      </w:r>
      <w:r>
        <w:rPr>
          <w:rFonts w:cs="Arial"/>
        </w:rPr>
        <w:t>5</w:t>
      </w:r>
      <w:r w:rsidRPr="002F2BDB">
        <w:rPr>
          <w:rFonts w:cs="Arial"/>
        </w:rPr>
        <w:t xml:space="preserve"> (însoţit de o cerere de rambursare – Anexa </w:t>
      </w:r>
      <w:r>
        <w:rPr>
          <w:rFonts w:cs="Arial"/>
        </w:rPr>
        <w:t>6</w:t>
      </w:r>
      <w:r w:rsidRPr="002F2BDB">
        <w:rPr>
          <w:rFonts w:cs="Arial"/>
        </w:rPr>
        <w:t>).</w:t>
      </w:r>
    </w:p>
    <w:p w:rsidR="00DB2DD9" w:rsidRPr="002F2BDB" w:rsidRDefault="00DB2DD9" w:rsidP="00FB6AF4">
      <w:pPr>
        <w:pStyle w:val="Default"/>
        <w:rPr>
          <w:rFonts w:cs="Arial"/>
        </w:rPr>
      </w:pPr>
      <w:r w:rsidRPr="002F2BDB">
        <w:rPr>
          <w:rFonts w:cs="Arial"/>
        </w:rPr>
        <w:t>Toate cheltuielile incluse în</w:t>
      </w:r>
      <w:r>
        <w:rPr>
          <w:rFonts w:cs="Arial"/>
        </w:rPr>
        <w:t xml:space="preserve"> </w:t>
      </w:r>
      <w:r w:rsidRPr="002F2BDB">
        <w:rPr>
          <w:rFonts w:cs="Arial"/>
        </w:rPr>
        <w:t>raport trebuie s</w:t>
      </w:r>
      <w:r>
        <w:rPr>
          <w:rFonts w:cs="Arial"/>
        </w:rPr>
        <w:t>ă</w:t>
      </w:r>
      <w:r w:rsidRPr="002F2BDB">
        <w:rPr>
          <w:rFonts w:cs="Arial"/>
        </w:rPr>
        <w:t xml:space="preserve"> fie înso</w:t>
      </w:r>
      <w:r>
        <w:rPr>
          <w:rFonts w:cs="Arial"/>
        </w:rPr>
        <w:t>ţ</w:t>
      </w:r>
      <w:r w:rsidRPr="002F2BDB">
        <w:rPr>
          <w:rFonts w:cs="Arial"/>
        </w:rPr>
        <w:t>ite de doc</w:t>
      </w:r>
      <w:r>
        <w:rPr>
          <w:rFonts w:cs="Arial"/>
        </w:rPr>
        <w:t xml:space="preserve">umente justificative. </w:t>
      </w:r>
    </w:p>
    <w:p w:rsidR="00DB2DD9" w:rsidRDefault="00DB2DD9" w:rsidP="00160F0A">
      <w:pPr>
        <w:pStyle w:val="Default"/>
        <w:spacing w:before="120" w:after="120"/>
        <w:jc w:val="both"/>
        <w:rPr>
          <w:rFonts w:cs="Arial"/>
        </w:rPr>
      </w:pPr>
      <w:r w:rsidRPr="002F2BDB">
        <w:rPr>
          <w:rFonts w:cs="Arial"/>
        </w:rPr>
        <w:t>Rambursarea cheltuielilor efectuate în cadrul contractului de finanţare va fi f</w:t>
      </w:r>
      <w:r>
        <w:rPr>
          <w:rFonts w:cs="Arial"/>
        </w:rPr>
        <w:t>ă</w:t>
      </w:r>
      <w:r w:rsidRPr="002F2BDB">
        <w:rPr>
          <w:rFonts w:cs="Arial"/>
        </w:rPr>
        <w:t>cut</w:t>
      </w:r>
      <w:r>
        <w:rPr>
          <w:rFonts w:cs="Arial"/>
        </w:rPr>
        <w:t xml:space="preserve">ă </w:t>
      </w:r>
      <w:r w:rsidRPr="002F2BDB">
        <w:rPr>
          <w:rFonts w:cs="Arial"/>
        </w:rPr>
        <w:t>într-o singur</w:t>
      </w:r>
      <w:r>
        <w:rPr>
          <w:rFonts w:cs="Arial"/>
        </w:rPr>
        <w:t>ă</w:t>
      </w:r>
      <w:r w:rsidRPr="002F2BDB">
        <w:rPr>
          <w:rFonts w:cs="Arial"/>
        </w:rPr>
        <w:t xml:space="preserve"> tran</w:t>
      </w:r>
      <w:r>
        <w:rPr>
          <w:rFonts w:cs="Arial"/>
        </w:rPr>
        <w:t>şă</w:t>
      </w:r>
      <w:r w:rsidRPr="002F2BDB">
        <w:rPr>
          <w:rFonts w:cs="Arial"/>
        </w:rPr>
        <w:t>, la sf</w:t>
      </w:r>
      <w:r>
        <w:rPr>
          <w:rFonts w:cs="Arial"/>
        </w:rPr>
        <w:t>â</w:t>
      </w:r>
      <w:r w:rsidRPr="002F2BDB">
        <w:rPr>
          <w:rFonts w:cs="Arial"/>
        </w:rPr>
        <w:t>rşitul ac</w:t>
      </w:r>
      <w:r>
        <w:rPr>
          <w:rFonts w:cs="Arial"/>
        </w:rPr>
        <w:t>ţ</w:t>
      </w:r>
      <w:r w:rsidRPr="002F2BDB">
        <w:rPr>
          <w:rFonts w:cs="Arial"/>
        </w:rPr>
        <w:t>iunii</w:t>
      </w:r>
      <w:r>
        <w:rPr>
          <w:rFonts w:cs="Arial"/>
        </w:rPr>
        <w:t xml:space="preserve">, cu condiția </w:t>
      </w:r>
      <w:r w:rsidRPr="002F2BDB">
        <w:rPr>
          <w:rFonts w:cs="Arial"/>
        </w:rPr>
        <w:t>a</w:t>
      </w:r>
      <w:r>
        <w:rPr>
          <w:rFonts w:cs="Arial"/>
        </w:rPr>
        <w:t>probării</w:t>
      </w:r>
      <w:r w:rsidRPr="002F2BDB">
        <w:rPr>
          <w:rFonts w:cs="Arial"/>
        </w:rPr>
        <w:t xml:space="preserve"> raportului final şi a cererii de rambursare. </w:t>
      </w:r>
    </w:p>
    <w:p w:rsidR="00E44197" w:rsidRDefault="004D4122" w:rsidP="00160F0A">
      <w:pPr>
        <w:pStyle w:val="Default"/>
        <w:spacing w:before="120" w:after="120"/>
        <w:jc w:val="both"/>
        <w:rPr>
          <w:rFonts w:cs="Arial"/>
        </w:rPr>
      </w:pPr>
      <w:r>
        <w:rPr>
          <w:rFonts w:cs="Arial"/>
        </w:rPr>
        <w:t xml:space="preserve">In cadrul acțiunii de parteneriat  </w:t>
      </w:r>
      <w:r w:rsidRPr="00466AB4">
        <w:rPr>
          <w:rFonts w:cs="Arial"/>
          <w:u w:val="single"/>
        </w:rPr>
        <w:t>n</w:t>
      </w:r>
      <w:r w:rsidR="00E44197" w:rsidRPr="00466AB4">
        <w:rPr>
          <w:rFonts w:cs="Arial"/>
          <w:u w:val="single"/>
        </w:rPr>
        <w:t>u</w:t>
      </w:r>
      <w:r w:rsidR="00E44197">
        <w:rPr>
          <w:rFonts w:cs="Arial"/>
        </w:rPr>
        <w:t xml:space="preserve"> este permisă utilizarea fondurilor disponibile în cadrul proiectului. </w:t>
      </w:r>
    </w:p>
    <w:p w:rsidR="00C27740" w:rsidRDefault="00C27740" w:rsidP="00160F0A">
      <w:pPr>
        <w:pStyle w:val="Default"/>
        <w:spacing w:before="120" w:after="120"/>
        <w:jc w:val="both"/>
        <w:rPr>
          <w:rFonts w:cs="Arial"/>
        </w:rPr>
      </w:pPr>
    </w:p>
    <w:p w:rsidR="00DB2DD9" w:rsidRPr="002F2BDB" w:rsidRDefault="007D725E" w:rsidP="003025C7">
      <w:pPr>
        <w:spacing w:before="120" w:after="120" w:line="240" w:lineRule="auto"/>
      </w:pPr>
      <w:r w:rsidRPr="007D725E">
        <w:rPr>
          <w:noProof/>
          <w:lang w:val="en-GB" w:eastAsia="en-GB"/>
        </w:rPr>
        <w:pict>
          <v:roundrect id="AutoShape 20" o:spid="_x0000_s1039" style="position:absolute;margin-left:.5pt;margin-top:.5pt;width:502.9pt;height:24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" fillcolor="#ffe3f2" strokecolor="#ff8fcc" strokeweight="1pt">
            <v:shadow color="#974706" opacity=".5" offset="1pt"/>
            <v:textbox inset=",0,,0">
              <w:txbxContent>
                <w:p w:rsidR="00E02615" w:rsidRPr="00170035" w:rsidRDefault="00E02615" w:rsidP="00921EFB">
                  <w:pPr>
                    <w:pStyle w:val="Heading1"/>
                    <w:keepNext/>
                    <w:keepLines/>
                    <w:spacing w:before="0" w:beforeAutospacing="0" w:after="0" w:afterAutospacing="0"/>
                    <w:jc w:val="both"/>
                    <w:rPr>
                      <w:rFonts w:ascii="Calibri" w:hAnsi="Calibri"/>
                      <w:color w:val="BB0000"/>
                      <w:sz w:val="32"/>
                      <w:szCs w:val="32"/>
                      <w:lang w:val="en-GB"/>
                    </w:rPr>
                  </w:pPr>
                  <w:r>
                    <w:rPr>
                      <w:rFonts w:ascii="Calibri" w:hAnsi="Calibri"/>
                      <w:color w:val="BB0000"/>
                      <w:sz w:val="32"/>
                      <w:szCs w:val="32"/>
                    </w:rPr>
                    <w:t xml:space="preserve">  8. INFORMAŢII SUPLIMENTARE </w:t>
                  </w:r>
                </w:p>
              </w:txbxContent>
            </v:textbox>
          </v:roundrect>
        </w:pict>
      </w:r>
    </w:p>
    <w:p w:rsidR="00DB2DD9" w:rsidRPr="002F2BDB" w:rsidRDefault="00DB2DD9" w:rsidP="003025C7">
      <w:pPr>
        <w:pStyle w:val="Default"/>
        <w:spacing w:before="120" w:after="120"/>
        <w:jc w:val="both"/>
        <w:rPr>
          <w:rFonts w:cs="Arial"/>
          <w:b/>
        </w:rPr>
      </w:pPr>
    </w:p>
    <w:p w:rsidR="00DB2DD9" w:rsidRDefault="00DB2DD9" w:rsidP="00160F0A">
      <w:pPr>
        <w:pStyle w:val="Default"/>
        <w:spacing w:before="120" w:after="120"/>
        <w:jc w:val="both"/>
        <w:rPr>
          <w:rFonts w:cs="Arial"/>
        </w:rPr>
      </w:pPr>
      <w:r w:rsidRPr="002F2BDB">
        <w:rPr>
          <w:rFonts w:cs="Arial"/>
        </w:rPr>
        <w:t>Solicitan</w:t>
      </w:r>
      <w:r>
        <w:rPr>
          <w:rFonts w:cs="Arial"/>
        </w:rPr>
        <w:t>ţ</w:t>
      </w:r>
      <w:r w:rsidRPr="002F2BDB">
        <w:rPr>
          <w:rFonts w:cs="Arial"/>
        </w:rPr>
        <w:t>ii pot transmite cereri de clarific</w:t>
      </w:r>
      <w:r>
        <w:rPr>
          <w:rFonts w:cs="Arial"/>
        </w:rPr>
        <w:t>ă</w:t>
      </w:r>
      <w:r w:rsidRPr="002F2BDB">
        <w:rPr>
          <w:rFonts w:cs="Arial"/>
        </w:rPr>
        <w:t xml:space="preserve">ri legate de această cerere de propuneri prin telefon, e-mail sau fax la: </w:t>
      </w:r>
    </w:p>
    <w:p w:rsidR="00DB2DD9" w:rsidRPr="002F2BDB" w:rsidRDefault="00DB2DD9" w:rsidP="00AC61AA">
      <w:pPr>
        <w:pStyle w:val="Default"/>
        <w:ind w:left="720"/>
        <w:jc w:val="both"/>
        <w:rPr>
          <w:rFonts w:cs="Arial"/>
          <w:b/>
          <w:bCs/>
        </w:rPr>
      </w:pPr>
      <w:r w:rsidRPr="002F2BDB">
        <w:rPr>
          <w:rFonts w:cs="Arial"/>
          <w:b/>
          <w:bCs/>
        </w:rPr>
        <w:lastRenderedPageBreak/>
        <w:t>Unitatea de Management a Proiectului</w:t>
      </w:r>
    </w:p>
    <w:p w:rsidR="00DB2DD9" w:rsidRPr="002F2BDB" w:rsidRDefault="00DB2DD9" w:rsidP="00AC61AA">
      <w:pPr>
        <w:pStyle w:val="Default"/>
        <w:ind w:left="720"/>
        <w:jc w:val="both"/>
        <w:rPr>
          <w:rFonts w:cs="Arial"/>
          <w:b/>
          <w:bCs/>
        </w:rPr>
      </w:pPr>
      <w:r w:rsidRPr="002F2BDB">
        <w:rPr>
          <w:rFonts w:cs="Arial"/>
          <w:b/>
          <w:bCs/>
        </w:rPr>
        <w:t>Ministerul Culturii</w:t>
      </w:r>
    </w:p>
    <w:p w:rsidR="00DB2DD9" w:rsidRPr="002F2BDB" w:rsidRDefault="007D725E" w:rsidP="00AC61AA">
      <w:pPr>
        <w:pStyle w:val="Default"/>
        <w:ind w:left="720"/>
        <w:jc w:val="both"/>
        <w:rPr>
          <w:rFonts w:cs="Arial"/>
          <w:b/>
          <w:bCs/>
        </w:rPr>
      </w:pPr>
      <w:hyperlink r:id="rId11" w:history="1">
        <w:r w:rsidR="00DB2DD9" w:rsidRPr="002F2BDB">
          <w:rPr>
            <w:rStyle w:val="Hyperlink"/>
            <w:rFonts w:cs="Tahoma"/>
            <w:b/>
            <w:bCs/>
          </w:rPr>
          <w:t>office@fonduri-diversitate.ro</w:t>
        </w:r>
      </w:hyperlink>
    </w:p>
    <w:p w:rsidR="00DB2DD9" w:rsidRPr="0066751B" w:rsidRDefault="00DB2DD9" w:rsidP="0066751B">
      <w:pPr>
        <w:pStyle w:val="Default"/>
        <w:ind w:left="720"/>
        <w:jc w:val="both"/>
        <w:rPr>
          <w:rFonts w:cs="Arial"/>
          <w:b/>
          <w:bCs/>
        </w:rPr>
      </w:pPr>
      <w:r w:rsidRPr="002F2BDB">
        <w:rPr>
          <w:rFonts w:cs="Arial"/>
          <w:b/>
          <w:bCs/>
        </w:rPr>
        <w:t>Tel.: 021 2228479,  Fax: 021 2244512</w:t>
      </w:r>
    </w:p>
    <w:p w:rsidR="00DB2DD9" w:rsidRDefault="00DB2DD9" w:rsidP="00D26C97">
      <w:pPr>
        <w:pStyle w:val="Default"/>
        <w:spacing w:before="120" w:after="120"/>
        <w:jc w:val="both"/>
      </w:pPr>
      <w:r w:rsidRPr="002F2BDB">
        <w:rPr>
          <w:rFonts w:cs="Arial"/>
          <w:bCs/>
        </w:rPr>
        <w:t>De asemenea, informa</w:t>
      </w:r>
      <w:r>
        <w:rPr>
          <w:rFonts w:cs="Arial"/>
          <w:bCs/>
        </w:rPr>
        <w:t>ţ</w:t>
      </w:r>
      <w:r w:rsidRPr="002F2BDB">
        <w:rPr>
          <w:rFonts w:cs="Arial"/>
          <w:bCs/>
        </w:rPr>
        <w:t>iile legate de aceast</w:t>
      </w:r>
      <w:r>
        <w:rPr>
          <w:rFonts w:cs="Arial"/>
          <w:bCs/>
        </w:rPr>
        <w:t>ă</w:t>
      </w:r>
      <w:r w:rsidRPr="002F2BDB">
        <w:rPr>
          <w:rFonts w:cs="Arial"/>
          <w:bCs/>
        </w:rPr>
        <w:t xml:space="preserve"> </w:t>
      </w:r>
      <w:r>
        <w:rPr>
          <w:rFonts w:cs="Arial"/>
          <w:bCs/>
        </w:rPr>
        <w:t>c</w:t>
      </w:r>
      <w:r w:rsidRPr="002F2BDB">
        <w:rPr>
          <w:rFonts w:cs="Arial"/>
          <w:bCs/>
        </w:rPr>
        <w:t>erere de propuneri şi despre Program se g</w:t>
      </w:r>
      <w:r>
        <w:rPr>
          <w:rFonts w:cs="Arial"/>
          <w:bCs/>
        </w:rPr>
        <w:t>ă</w:t>
      </w:r>
      <w:r w:rsidRPr="002F2BDB">
        <w:rPr>
          <w:rFonts w:cs="Arial"/>
          <w:bCs/>
        </w:rPr>
        <w:t xml:space="preserve">sesc pe pagina de </w:t>
      </w:r>
      <w:r>
        <w:rPr>
          <w:rFonts w:cs="Arial"/>
          <w:bCs/>
        </w:rPr>
        <w:t>I</w:t>
      </w:r>
      <w:r w:rsidRPr="002F2BDB">
        <w:rPr>
          <w:rFonts w:cs="Arial"/>
          <w:bCs/>
        </w:rPr>
        <w:t xml:space="preserve">nternet a Programului: </w:t>
      </w:r>
      <w:hyperlink r:id="rId12" w:history="1">
        <w:r w:rsidRPr="002F2BDB">
          <w:rPr>
            <w:rStyle w:val="Hyperlink"/>
            <w:rFonts w:cs="Arial"/>
          </w:rPr>
          <w:t>www.fonduri-diversitate.ro</w:t>
        </w:r>
      </w:hyperlink>
      <w:r w:rsidRPr="002F2BDB">
        <w:rPr>
          <w:rFonts w:cs="Arial"/>
          <w:color w:val="auto"/>
        </w:rPr>
        <w:t xml:space="preserve">. </w:t>
      </w:r>
    </w:p>
    <w:p w:rsidR="00396647" w:rsidRDefault="00396647" w:rsidP="00160F0A">
      <w:pPr>
        <w:pStyle w:val="NormalWeb"/>
        <w:spacing w:before="120" w:beforeAutospacing="0" w:after="120" w:afterAutospacing="0"/>
        <w:jc w:val="both"/>
        <w:rPr>
          <w:rFonts w:cs="Arial"/>
          <w:bCs/>
          <w:szCs w:val="24"/>
          <w:lang w:val="ro-RO"/>
        </w:rPr>
      </w:pPr>
    </w:p>
    <w:p w:rsidR="00DB2DD9" w:rsidRPr="001A4E00" w:rsidRDefault="00DB2DD9" w:rsidP="005939F7">
      <w:pPr>
        <w:pStyle w:val="NormalWeb"/>
        <w:spacing w:before="0" w:beforeAutospacing="0" w:after="0" w:afterAutospacing="0"/>
        <w:jc w:val="both"/>
        <w:rPr>
          <w:lang w:val="it-IT"/>
        </w:rPr>
      </w:pPr>
    </w:p>
    <w:p w:rsidR="00DB2DD9" w:rsidRDefault="00DB2DD9" w:rsidP="005939F7">
      <w:pPr>
        <w:pStyle w:val="NormalWeb"/>
        <w:spacing w:before="0" w:beforeAutospacing="0" w:after="0" w:afterAutospacing="0"/>
        <w:jc w:val="both"/>
        <w:rPr>
          <w:lang w:val="it-IT"/>
        </w:rPr>
      </w:pPr>
    </w:p>
    <w:p w:rsidR="00396647" w:rsidRDefault="00396647" w:rsidP="005939F7">
      <w:pPr>
        <w:pStyle w:val="NormalWeb"/>
        <w:spacing w:before="0" w:beforeAutospacing="0" w:after="0" w:afterAutospacing="0"/>
        <w:jc w:val="both"/>
        <w:rPr>
          <w:lang w:val="it-IT"/>
        </w:rPr>
      </w:pPr>
    </w:p>
    <w:sectPr w:rsidR="00396647" w:rsidSect="0038010E">
      <w:footerReference w:type="even" r:id="rId13"/>
      <w:footerReference w:type="default" r:id="rId14"/>
      <w:headerReference w:type="first" r:id="rId15"/>
      <w:footerReference w:type="first" r:id="rId16"/>
      <w:footnotePr>
        <w:numFmt w:val="chicago"/>
      </w:footnotePr>
      <w:pgSz w:w="11907" w:h="16840" w:code="9"/>
      <w:pgMar w:top="1134" w:right="850" w:bottom="1985" w:left="990" w:header="709" w:footer="666"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D87" w:rsidRDefault="000C1D87" w:rsidP="00EB2057">
      <w:pPr>
        <w:spacing w:after="0" w:line="240" w:lineRule="auto"/>
      </w:pPr>
      <w:r>
        <w:separator/>
      </w:r>
    </w:p>
  </w:endnote>
  <w:endnote w:type="continuationSeparator" w:id="0">
    <w:p w:rsidR="000C1D87" w:rsidRDefault="000C1D87" w:rsidP="00EB2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15" w:rsidRDefault="007D725E" w:rsidP="001C40BC">
    <w:pPr>
      <w:pStyle w:val="Footer"/>
      <w:framePr w:wrap="around" w:vAnchor="text" w:hAnchor="margin" w:xAlign="center" w:y="1"/>
      <w:rPr>
        <w:rStyle w:val="PageNumber"/>
      </w:rPr>
    </w:pPr>
    <w:r>
      <w:rPr>
        <w:rStyle w:val="PageNumber"/>
      </w:rPr>
      <w:fldChar w:fldCharType="begin"/>
    </w:r>
    <w:r w:rsidR="00E02615">
      <w:rPr>
        <w:rStyle w:val="PageNumber"/>
      </w:rPr>
      <w:instrText xml:space="preserve">PAGE  </w:instrText>
    </w:r>
    <w:r>
      <w:rPr>
        <w:rStyle w:val="PageNumber"/>
      </w:rPr>
      <w:fldChar w:fldCharType="separate"/>
    </w:r>
    <w:r w:rsidR="00E02615">
      <w:rPr>
        <w:rStyle w:val="PageNumber"/>
        <w:noProof/>
      </w:rPr>
      <w:t>14</w:t>
    </w:r>
    <w:r>
      <w:rPr>
        <w:rStyle w:val="PageNumber"/>
      </w:rPr>
      <w:fldChar w:fldCharType="end"/>
    </w:r>
  </w:p>
  <w:p w:rsidR="00E02615" w:rsidRDefault="00E02615" w:rsidP="001C40BC">
    <w:pPr>
      <w:pStyle w:val="Footer"/>
      <w:ind w:right="360"/>
    </w:pPr>
    <w:r>
      <w:rPr>
        <w:noProof/>
        <w:lang w:val="en-US" w:eastAsia="zh-CN"/>
      </w:rPr>
      <w:drawing>
        <wp:anchor distT="0" distB="0" distL="114300" distR="114300" simplePos="0" relativeHeight="251658240" behindDoc="0" locked="0" layoutInCell="1" allowOverlap="1">
          <wp:simplePos x="0" y="0"/>
          <wp:positionH relativeFrom="column">
            <wp:posOffset>5882640</wp:posOffset>
          </wp:positionH>
          <wp:positionV relativeFrom="paragraph">
            <wp:posOffset>9936480</wp:posOffset>
          </wp:positionV>
          <wp:extent cx="1295400" cy="81788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95400" cy="817880"/>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15" w:rsidRDefault="007D725E" w:rsidP="001C40BC">
    <w:pPr>
      <w:pStyle w:val="Footer"/>
      <w:framePr w:wrap="around" w:vAnchor="text" w:hAnchor="margin" w:xAlign="center" w:y="1"/>
      <w:jc w:val="center"/>
      <w:rPr>
        <w:rStyle w:val="PageNumber"/>
      </w:rPr>
    </w:pPr>
    <w:r>
      <w:rPr>
        <w:rStyle w:val="PageNumber"/>
      </w:rPr>
      <w:fldChar w:fldCharType="begin"/>
    </w:r>
    <w:r w:rsidR="00E02615">
      <w:rPr>
        <w:rStyle w:val="PageNumber"/>
      </w:rPr>
      <w:instrText xml:space="preserve">PAGE  </w:instrText>
    </w:r>
    <w:r>
      <w:rPr>
        <w:rStyle w:val="PageNumber"/>
      </w:rPr>
      <w:fldChar w:fldCharType="separate"/>
    </w:r>
    <w:r w:rsidR="00DC7E1D">
      <w:rPr>
        <w:rStyle w:val="PageNumber"/>
        <w:noProof/>
      </w:rPr>
      <w:t>12</w:t>
    </w:r>
    <w:r>
      <w:rPr>
        <w:rStyle w:val="PageNumber"/>
      </w:rPr>
      <w:fldChar w:fldCharType="end"/>
    </w:r>
  </w:p>
  <w:p w:rsidR="00E02615" w:rsidRDefault="00E02615" w:rsidP="001C40BC">
    <w:pPr>
      <w:pStyle w:val="Footer"/>
      <w:framePr w:wrap="around" w:vAnchor="text" w:hAnchor="margin" w:xAlign="center" w:y="1"/>
      <w:rPr>
        <w:rStyle w:val="PageNumber"/>
      </w:rPr>
    </w:pPr>
  </w:p>
  <w:p w:rsidR="00E02615" w:rsidRDefault="00E02615" w:rsidP="001C40BC">
    <w:pPr>
      <w:pStyle w:val="Footer"/>
      <w:ind w:right="360"/>
    </w:pPr>
    <w:r>
      <w:rPr>
        <w:noProof/>
        <w:lang w:val="en-US" w:eastAsia="zh-CN"/>
      </w:rPr>
      <w:drawing>
        <wp:anchor distT="0" distB="0" distL="114300" distR="114300" simplePos="0" relativeHeight="251657216" behindDoc="0" locked="0" layoutInCell="1" allowOverlap="1">
          <wp:simplePos x="0" y="0"/>
          <wp:positionH relativeFrom="column">
            <wp:posOffset>5049520</wp:posOffset>
          </wp:positionH>
          <wp:positionV relativeFrom="paragraph">
            <wp:posOffset>-346710</wp:posOffset>
          </wp:positionV>
          <wp:extent cx="1343660" cy="848360"/>
          <wp:effectExtent l="19050" t="0" r="889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43660" cy="84836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15" w:rsidRPr="002F67B8" w:rsidRDefault="00E02615" w:rsidP="001C40BC">
    <w:pPr>
      <w:pBdr>
        <w:bottom w:val="single" w:sz="6" w:space="1" w:color="auto"/>
      </w:pBdr>
      <w:tabs>
        <w:tab w:val="left" w:pos="-1170"/>
        <w:tab w:val="center" w:pos="4680"/>
        <w:tab w:val="right" w:pos="9360"/>
      </w:tabs>
      <w:spacing w:after="0" w:line="240" w:lineRule="auto"/>
      <w:ind w:right="90"/>
      <w:rPr>
        <w:rFonts w:cs="Arial"/>
        <w:b/>
        <w:bCs/>
        <w:color w:val="4D4D4D"/>
        <w:lang w:val="en-US" w:eastAsia="en-US"/>
      </w:rPr>
    </w:pPr>
  </w:p>
  <w:p w:rsidR="00E02615" w:rsidRPr="002F67B8" w:rsidRDefault="00E02615" w:rsidP="001C40BC">
    <w:pPr>
      <w:tabs>
        <w:tab w:val="left" w:pos="-1170"/>
        <w:tab w:val="center" w:pos="4680"/>
        <w:tab w:val="right" w:pos="9360"/>
      </w:tabs>
      <w:spacing w:after="0" w:line="240" w:lineRule="auto"/>
      <w:ind w:right="90"/>
      <w:rPr>
        <w:rFonts w:cs="Arial"/>
        <w:b/>
        <w:bCs/>
        <w:color w:val="4D4D4D"/>
        <w:lang w:val="fr-FR" w:eastAsia="en-US"/>
      </w:rPr>
    </w:pPr>
  </w:p>
  <w:p w:rsidR="00E02615" w:rsidRPr="002F67B8" w:rsidRDefault="00E02615" w:rsidP="001C40BC">
    <w:pPr>
      <w:tabs>
        <w:tab w:val="left" w:pos="-1170"/>
        <w:tab w:val="center" w:pos="4680"/>
        <w:tab w:val="right" w:pos="9360"/>
      </w:tabs>
      <w:spacing w:after="0" w:line="240" w:lineRule="auto"/>
      <w:ind w:right="90"/>
      <w:rPr>
        <w:rFonts w:cs="Arial"/>
        <w:b/>
        <w:bCs/>
        <w:color w:val="4D4D4D"/>
        <w:lang w:val="fr-FR" w:eastAsia="en-US"/>
      </w:rPr>
    </w:pPr>
    <w:r w:rsidRPr="002F67B8">
      <w:rPr>
        <w:rFonts w:cs="Arial"/>
        <w:b/>
        <w:bCs/>
        <w:color w:val="4D4D4D"/>
        <w:lang w:val="fr-FR" w:eastAsia="en-US"/>
      </w:rPr>
      <w:t xml:space="preserve">Tel. </w:t>
    </w:r>
    <w:r w:rsidRPr="002F67B8">
      <w:rPr>
        <w:rFonts w:cs="Arial"/>
        <w:b/>
        <w:bCs/>
        <w:color w:val="4D4D4D"/>
        <w:shd w:val="clear" w:color="auto" w:fill="FFFFFF"/>
        <w:lang w:val="fr-FR" w:eastAsia="en-US"/>
      </w:rPr>
      <w:t>+40 21 222 8479, </w:t>
    </w:r>
    <w:r w:rsidRPr="002F67B8">
      <w:rPr>
        <w:rFonts w:cs="Arial"/>
        <w:b/>
        <w:bCs/>
        <w:color w:val="4D4D4D"/>
        <w:lang w:val="fr-FR" w:eastAsia="en-US"/>
      </w:rPr>
      <w:t xml:space="preserve">Fax </w:t>
    </w:r>
    <w:r w:rsidRPr="002F67B8">
      <w:rPr>
        <w:rFonts w:cs="Arial"/>
        <w:b/>
        <w:bCs/>
        <w:color w:val="4D4D4D"/>
        <w:shd w:val="clear" w:color="auto" w:fill="FFFFFF"/>
        <w:lang w:val="fr-FR" w:eastAsia="en-US"/>
      </w:rPr>
      <w:t>+40 21 224 4512</w:t>
    </w:r>
    <w:r>
      <w:rPr>
        <w:rFonts w:cs="Arial"/>
        <w:b/>
        <w:bCs/>
        <w:color w:val="4D4D4D"/>
        <w:shd w:val="clear" w:color="auto" w:fill="FFFFFF"/>
        <w:lang w:val="fr-FR" w:eastAsia="en-US"/>
      </w:rPr>
      <w:tab/>
    </w:r>
    <w:r>
      <w:rPr>
        <w:rFonts w:cs="Arial"/>
        <w:b/>
        <w:bCs/>
        <w:color w:val="4D4D4D"/>
        <w:shd w:val="clear" w:color="auto" w:fill="FFFFFF"/>
        <w:lang w:val="fr-FR" w:eastAsia="en-US"/>
      </w:rPr>
      <w:tab/>
    </w:r>
    <w:r w:rsidRPr="002F67B8">
      <w:rPr>
        <w:rFonts w:cs="Arial"/>
        <w:b/>
        <w:bCs/>
        <w:color w:val="4D4D4D"/>
        <w:lang w:val="fr-FR" w:eastAsia="en-US"/>
      </w:rPr>
      <w:t>B-</w:t>
    </w:r>
    <w:proofErr w:type="spellStart"/>
    <w:r w:rsidRPr="002F67B8">
      <w:rPr>
        <w:rFonts w:cs="Arial"/>
        <w:b/>
        <w:bCs/>
        <w:color w:val="4D4D4D"/>
        <w:lang w:val="fr-FR" w:eastAsia="en-US"/>
      </w:rPr>
      <w:t>dul</w:t>
    </w:r>
    <w:proofErr w:type="spellEnd"/>
    <w:r w:rsidRPr="002F67B8">
      <w:rPr>
        <w:rFonts w:cs="Arial"/>
        <w:b/>
        <w:bCs/>
        <w:color w:val="4D4D4D"/>
        <w:lang w:val="fr-FR" w:eastAsia="en-US"/>
      </w:rPr>
      <w:t xml:space="preserve"> </w:t>
    </w:r>
    <w:proofErr w:type="spellStart"/>
    <w:r w:rsidRPr="002F67B8">
      <w:rPr>
        <w:rFonts w:cs="Arial"/>
        <w:b/>
        <w:bCs/>
        <w:color w:val="4D4D4D"/>
        <w:lang w:val="fr-FR" w:eastAsia="en-US"/>
      </w:rPr>
      <w:t>Unirii</w:t>
    </w:r>
    <w:proofErr w:type="spellEnd"/>
    <w:r w:rsidRPr="002F67B8">
      <w:rPr>
        <w:rFonts w:cs="Arial"/>
        <w:b/>
        <w:bCs/>
        <w:color w:val="4D4D4D"/>
        <w:lang w:val="fr-FR" w:eastAsia="en-US"/>
      </w:rPr>
      <w:t xml:space="preserve"> nr. 22</w:t>
    </w:r>
  </w:p>
  <w:p w:rsidR="00E02615" w:rsidRPr="002F67B8" w:rsidRDefault="00E02615" w:rsidP="001C40BC">
    <w:pPr>
      <w:tabs>
        <w:tab w:val="left" w:pos="-1170"/>
        <w:tab w:val="center" w:pos="4680"/>
        <w:tab w:val="right" w:pos="9360"/>
      </w:tabs>
      <w:spacing w:after="0" w:line="240" w:lineRule="auto"/>
      <w:ind w:right="90"/>
      <w:rPr>
        <w:b/>
        <w:color w:val="4D4D4D"/>
        <w:lang w:val="fr-FR" w:eastAsia="en-US"/>
      </w:rPr>
    </w:pPr>
    <w:r w:rsidRPr="002F67B8">
      <w:rPr>
        <w:rFonts w:cs="Arial"/>
        <w:b/>
        <w:bCs/>
        <w:color w:val="4D4D4D"/>
        <w:lang w:val="fr-FR" w:eastAsia="en-US"/>
      </w:rPr>
      <w:t xml:space="preserve">E-mail: office@fonduri-diversitate.ro                                                                   </w:t>
    </w:r>
    <w:r>
      <w:rPr>
        <w:rFonts w:cs="Arial"/>
        <w:b/>
        <w:bCs/>
        <w:color w:val="4D4D4D"/>
        <w:lang w:val="fr-FR" w:eastAsia="en-US"/>
      </w:rPr>
      <w:t xml:space="preserve">                     </w:t>
    </w:r>
    <w:proofErr w:type="spellStart"/>
    <w:r w:rsidRPr="002F67B8">
      <w:rPr>
        <w:rFonts w:cs="Arial"/>
        <w:b/>
        <w:bCs/>
        <w:color w:val="4D4D4D"/>
        <w:lang w:val="fr-FR" w:eastAsia="en-US"/>
      </w:rPr>
      <w:t>Sector</w:t>
    </w:r>
    <w:proofErr w:type="spellEnd"/>
    <w:r w:rsidRPr="002F67B8">
      <w:rPr>
        <w:rFonts w:cs="Arial"/>
        <w:b/>
        <w:bCs/>
        <w:color w:val="4D4D4D"/>
        <w:lang w:val="fr-FR" w:eastAsia="en-US"/>
      </w:rPr>
      <w:t xml:space="preserve"> 3 – 030833 </w:t>
    </w:r>
  </w:p>
  <w:p w:rsidR="00E02615" w:rsidRPr="002F67B8" w:rsidRDefault="00E02615" w:rsidP="001C40BC">
    <w:pPr>
      <w:tabs>
        <w:tab w:val="left" w:pos="-1170"/>
        <w:tab w:val="center" w:pos="4680"/>
        <w:tab w:val="right" w:pos="9360"/>
      </w:tabs>
      <w:spacing w:after="0" w:line="240" w:lineRule="auto"/>
      <w:ind w:right="90"/>
      <w:rPr>
        <w:b/>
        <w:color w:val="4D4D4D"/>
        <w:lang w:val="fr-FR" w:eastAsia="en-US"/>
      </w:rPr>
    </w:pPr>
    <w:r w:rsidRPr="002F67B8">
      <w:rPr>
        <w:rFonts w:cs="Arial"/>
        <w:b/>
        <w:bCs/>
        <w:color w:val="4D4D4D"/>
        <w:lang w:eastAsia="en-US"/>
      </w:rPr>
      <w:t xml:space="preserve">Web:   </w:t>
    </w:r>
    <w:hyperlink r:id="rId1" w:history="1">
      <w:r w:rsidRPr="002F67B8">
        <w:rPr>
          <w:b/>
          <w:noProof/>
          <w:color w:val="4D4D4D"/>
          <w:lang w:val="fr-FR" w:eastAsia="en-US"/>
        </w:rPr>
        <w:t>www.fonduri-diversitate.ro</w:t>
      </w:r>
    </w:hyperlink>
    <w:r w:rsidRPr="002F67B8">
      <w:rPr>
        <w:rFonts w:cs="Arial"/>
        <w:b/>
        <w:bCs/>
        <w:color w:val="4D4D4D"/>
        <w:lang w:val="fr-FR" w:eastAsia="en-US"/>
      </w:rPr>
      <w:t xml:space="preserve">                                                                    </w:t>
    </w:r>
    <w:r>
      <w:rPr>
        <w:rFonts w:cs="Arial"/>
        <w:b/>
        <w:bCs/>
        <w:color w:val="4D4D4D"/>
        <w:lang w:val="fr-FR" w:eastAsia="en-US"/>
      </w:rPr>
      <w:t xml:space="preserve">                        </w:t>
    </w:r>
    <w:proofErr w:type="spellStart"/>
    <w:r w:rsidRPr="002F67B8">
      <w:rPr>
        <w:rFonts w:cs="Arial"/>
        <w:b/>
        <w:bCs/>
        <w:color w:val="4D4D4D"/>
        <w:lang w:val="fr-FR" w:eastAsia="en-US"/>
      </w:rPr>
      <w:t>Bucure</w:t>
    </w:r>
    <w:proofErr w:type="spellEnd"/>
    <w:r w:rsidRPr="002F67B8">
      <w:rPr>
        <w:rFonts w:cs="Arial"/>
        <w:b/>
        <w:bCs/>
        <w:color w:val="4D4D4D"/>
        <w:lang w:val="fr-FR" w:eastAsia="en-US"/>
      </w:rPr>
      <w:t xml:space="preserve">ști, </w:t>
    </w:r>
    <w:proofErr w:type="spellStart"/>
    <w:r w:rsidRPr="002F67B8">
      <w:rPr>
        <w:rFonts w:cs="Arial"/>
        <w:b/>
        <w:bCs/>
        <w:color w:val="4D4D4D"/>
        <w:lang w:val="fr-FR" w:eastAsia="en-US"/>
      </w:rPr>
      <w:t>România</w:t>
    </w:r>
    <w:proofErr w:type="spellEnd"/>
    <w:r w:rsidRPr="002F67B8">
      <w:rPr>
        <w:rFonts w:cs="Arial"/>
        <w:b/>
        <w:bCs/>
        <w:color w:val="4D4D4D"/>
        <w:lang w:val="fr-FR" w:eastAsia="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D87" w:rsidRDefault="000C1D87" w:rsidP="00EB2057">
      <w:pPr>
        <w:spacing w:after="0" w:line="240" w:lineRule="auto"/>
      </w:pPr>
      <w:r>
        <w:separator/>
      </w:r>
    </w:p>
  </w:footnote>
  <w:footnote w:type="continuationSeparator" w:id="0">
    <w:p w:rsidR="000C1D87" w:rsidRDefault="000C1D87" w:rsidP="00EB2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15" w:rsidRDefault="00E02615">
    <w:pPr>
      <w:pStyle w:val="Header"/>
    </w:pPr>
    <w:r>
      <w:rPr>
        <w:noProof/>
        <w:lang w:val="en-US" w:eastAsia="zh-CN"/>
      </w:rPr>
      <w:drawing>
        <wp:inline distT="0" distB="0" distL="0" distR="0">
          <wp:extent cx="6267450" cy="10668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67450" cy="1066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3643"/>
    <w:multiLevelType w:val="hybridMultilevel"/>
    <w:tmpl w:val="07941D6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6A3061"/>
    <w:multiLevelType w:val="hybridMultilevel"/>
    <w:tmpl w:val="6846B29E"/>
    <w:lvl w:ilvl="0" w:tplc="BE6270A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73099B"/>
    <w:multiLevelType w:val="hybridMultilevel"/>
    <w:tmpl w:val="7570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B27DF"/>
    <w:multiLevelType w:val="hybridMultilevel"/>
    <w:tmpl w:val="FA4A8AC2"/>
    <w:lvl w:ilvl="0" w:tplc="13CE0F9A">
      <w:start w:val="1"/>
      <w:numFmt w:val="decimal"/>
      <w:lvlText w:val="%1."/>
      <w:lvlJc w:val="left"/>
      <w:pPr>
        <w:ind w:left="1740" w:hanging="10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B0A314E"/>
    <w:multiLevelType w:val="hybridMultilevel"/>
    <w:tmpl w:val="03F408E0"/>
    <w:lvl w:ilvl="0" w:tplc="BC4AD5C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663997"/>
    <w:multiLevelType w:val="multilevel"/>
    <w:tmpl w:val="90EE8242"/>
    <w:lvl w:ilvl="0">
      <w:start w:val="1"/>
      <w:numFmt w:val="decimal"/>
      <w:lvlText w:val="%1."/>
      <w:lvlJc w:val="left"/>
      <w:pPr>
        <w:ind w:left="2160" w:hanging="72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240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000" w:hanging="1080"/>
      </w:pPr>
      <w:rPr>
        <w:rFonts w:cs="Times New Roman" w:hint="default"/>
      </w:rPr>
    </w:lvl>
    <w:lvl w:ilvl="5">
      <w:start w:val="1"/>
      <w:numFmt w:val="decimal"/>
      <w:isLgl/>
      <w:lvlText w:val="%1.%2.%3.%4.%5.%6."/>
      <w:lvlJc w:val="left"/>
      <w:pPr>
        <w:ind w:left="348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080" w:hanging="1800"/>
      </w:pPr>
      <w:rPr>
        <w:rFonts w:cs="Times New Roman" w:hint="default"/>
      </w:rPr>
    </w:lvl>
    <w:lvl w:ilvl="8">
      <w:start w:val="1"/>
      <w:numFmt w:val="decimal"/>
      <w:isLgl/>
      <w:lvlText w:val="%1.%2.%3.%4.%5.%6.%7.%8.%9."/>
      <w:lvlJc w:val="left"/>
      <w:pPr>
        <w:ind w:left="4200" w:hanging="1800"/>
      </w:pPr>
      <w:rPr>
        <w:rFonts w:cs="Times New Roman" w:hint="default"/>
      </w:rPr>
    </w:lvl>
  </w:abstractNum>
  <w:abstractNum w:abstractNumId="6">
    <w:nsid w:val="184D76B6"/>
    <w:multiLevelType w:val="hybridMultilevel"/>
    <w:tmpl w:val="DD22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94CFF"/>
    <w:multiLevelType w:val="hybridMultilevel"/>
    <w:tmpl w:val="6F4ADD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212B0F"/>
    <w:multiLevelType w:val="hybridMultilevel"/>
    <w:tmpl w:val="50343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621EAD"/>
    <w:multiLevelType w:val="hybridMultilevel"/>
    <w:tmpl w:val="7BFE370A"/>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F6B6799"/>
    <w:multiLevelType w:val="hybridMultilevel"/>
    <w:tmpl w:val="546AF5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5D17D5"/>
    <w:multiLevelType w:val="hybridMultilevel"/>
    <w:tmpl w:val="DF5E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F0C9C"/>
    <w:multiLevelType w:val="hybridMultilevel"/>
    <w:tmpl w:val="CC241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786601"/>
    <w:multiLevelType w:val="hybridMultilevel"/>
    <w:tmpl w:val="DF7649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9E6B8C"/>
    <w:multiLevelType w:val="hybridMultilevel"/>
    <w:tmpl w:val="573E6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915497"/>
    <w:multiLevelType w:val="hybridMultilevel"/>
    <w:tmpl w:val="E3281184"/>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C140C5"/>
    <w:multiLevelType w:val="hybridMultilevel"/>
    <w:tmpl w:val="0E147E38"/>
    <w:lvl w:ilvl="0" w:tplc="0418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7">
    <w:nsid w:val="51A91610"/>
    <w:multiLevelType w:val="hybridMultilevel"/>
    <w:tmpl w:val="33E8B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E41014"/>
    <w:multiLevelType w:val="hybridMultilevel"/>
    <w:tmpl w:val="2CDC56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6C292E"/>
    <w:multiLevelType w:val="hybridMultilevel"/>
    <w:tmpl w:val="2B8E62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997C12"/>
    <w:multiLevelType w:val="hybridMultilevel"/>
    <w:tmpl w:val="1996DF8C"/>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21">
    <w:nsid w:val="628267D7"/>
    <w:multiLevelType w:val="hybridMultilevel"/>
    <w:tmpl w:val="FEF6DF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5326FD"/>
    <w:multiLevelType w:val="multilevel"/>
    <w:tmpl w:val="C538A51A"/>
    <w:lvl w:ilvl="0">
      <w:start w:val="5"/>
      <w:numFmt w:val="decimal"/>
      <w:lvlText w:val="%1."/>
      <w:lvlJc w:val="left"/>
      <w:pPr>
        <w:ind w:left="450" w:hanging="450"/>
      </w:pPr>
      <w:rPr>
        <w:rFonts w:cs="Times New Roman" w:hint="default"/>
      </w:rPr>
    </w:lvl>
    <w:lvl w:ilvl="1">
      <w:start w:val="1"/>
      <w:numFmt w:val="decimal"/>
      <w:lvlText w:val="%1.%2."/>
      <w:lvlJc w:val="left"/>
      <w:pPr>
        <w:ind w:left="127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6655101E"/>
    <w:multiLevelType w:val="hybridMultilevel"/>
    <w:tmpl w:val="F750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6EC3C70"/>
    <w:multiLevelType w:val="hybridMultilevel"/>
    <w:tmpl w:val="C022539C"/>
    <w:lvl w:ilvl="0" w:tplc="2F02B664">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92922A8"/>
    <w:multiLevelType w:val="hybridMultilevel"/>
    <w:tmpl w:val="6846B29E"/>
    <w:lvl w:ilvl="0" w:tplc="BE6270A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F5C7B26"/>
    <w:multiLevelType w:val="hybridMultilevel"/>
    <w:tmpl w:val="8424E26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2404B9E"/>
    <w:multiLevelType w:val="hybridMultilevel"/>
    <w:tmpl w:val="9A9CC63A"/>
    <w:lvl w:ilvl="0" w:tplc="D1D2103E">
      <w:start w:val="2"/>
      <w:numFmt w:val="decimal"/>
      <w:lvlText w:val="%1."/>
      <w:lvlJc w:val="left"/>
      <w:pPr>
        <w:tabs>
          <w:tab w:val="num" w:pos="720"/>
        </w:tabs>
        <w:ind w:left="720" w:hanging="360"/>
      </w:pPr>
      <w:rPr>
        <w:rFonts w:cs="Times New Roman" w:hint="default"/>
        <w:color w:val="000000"/>
        <w:sz w:val="24"/>
      </w:rPr>
    </w:lvl>
    <w:lvl w:ilvl="1" w:tplc="0409000B">
      <w:start w:val="1"/>
      <w:numFmt w:val="bullet"/>
      <w:lvlText w:val=""/>
      <w:lvlJc w:val="left"/>
      <w:pPr>
        <w:tabs>
          <w:tab w:val="num" w:pos="1440"/>
        </w:tabs>
        <w:ind w:left="1440" w:hanging="360"/>
      </w:pPr>
      <w:rPr>
        <w:rFonts w:ascii="Wingdings" w:hAnsi="Wingdings" w:hint="default"/>
        <w:color w:val="000000"/>
        <w:sz w:val="24"/>
      </w:rPr>
    </w:lvl>
    <w:lvl w:ilvl="2" w:tplc="297285BE">
      <w:start w:val="1"/>
      <w:numFmt w:val="lowerLetter"/>
      <w:lvlText w:val="%3."/>
      <w:lvlJc w:val="left"/>
      <w:pPr>
        <w:tabs>
          <w:tab w:val="num" w:pos="2340"/>
        </w:tabs>
        <w:ind w:left="2340" w:hanging="360"/>
      </w:pPr>
      <w:rPr>
        <w:rFonts w:cs="Times New Roman" w:hint="default"/>
        <w:color w:val="000000"/>
        <w:sz w:val="24"/>
      </w:rPr>
    </w:lvl>
    <w:lvl w:ilvl="3" w:tplc="19727F08">
      <w:start w:val="1"/>
      <w:numFmt w:val="lowerLetter"/>
      <w:lvlText w:val="%4)"/>
      <w:lvlJc w:val="left"/>
      <w:pPr>
        <w:tabs>
          <w:tab w:val="num" w:pos="3512"/>
        </w:tabs>
        <w:ind w:left="3512" w:hanging="992"/>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67A071C"/>
    <w:multiLevelType w:val="hybridMultilevel"/>
    <w:tmpl w:val="00786AC2"/>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29">
    <w:nsid w:val="78180FB4"/>
    <w:multiLevelType w:val="multilevel"/>
    <w:tmpl w:val="1EC60C7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0">
    <w:nsid w:val="78C91714"/>
    <w:multiLevelType w:val="hybridMultilevel"/>
    <w:tmpl w:val="0E9A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0C4128"/>
    <w:multiLevelType w:val="hybridMultilevel"/>
    <w:tmpl w:val="ADECC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7E7309"/>
    <w:multiLevelType w:val="hybridMultilevel"/>
    <w:tmpl w:val="B2DC2BC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31"/>
  </w:num>
  <w:num w:numId="4">
    <w:abstractNumId w:val="21"/>
  </w:num>
  <w:num w:numId="5">
    <w:abstractNumId w:val="5"/>
  </w:num>
  <w:num w:numId="6">
    <w:abstractNumId w:val="27"/>
  </w:num>
  <w:num w:numId="7">
    <w:abstractNumId w:val="12"/>
  </w:num>
  <w:num w:numId="8">
    <w:abstractNumId w:val="14"/>
  </w:num>
  <w:num w:numId="9">
    <w:abstractNumId w:val="18"/>
  </w:num>
  <w:num w:numId="10">
    <w:abstractNumId w:val="26"/>
  </w:num>
  <w:num w:numId="11">
    <w:abstractNumId w:val="29"/>
  </w:num>
  <w:num w:numId="12">
    <w:abstractNumId w:val="0"/>
  </w:num>
  <w:num w:numId="13">
    <w:abstractNumId w:val="15"/>
  </w:num>
  <w:num w:numId="14">
    <w:abstractNumId w:val="9"/>
  </w:num>
  <w:num w:numId="15">
    <w:abstractNumId w:val="22"/>
  </w:num>
  <w:num w:numId="16">
    <w:abstractNumId w:val="6"/>
  </w:num>
  <w:num w:numId="17">
    <w:abstractNumId w:val="13"/>
  </w:num>
  <w:num w:numId="18">
    <w:abstractNumId w:val="19"/>
  </w:num>
  <w:num w:numId="19">
    <w:abstractNumId w:val="24"/>
  </w:num>
  <w:num w:numId="20">
    <w:abstractNumId w:val="4"/>
  </w:num>
  <w:num w:numId="21">
    <w:abstractNumId w:val="25"/>
  </w:num>
  <w:num w:numId="22">
    <w:abstractNumId w:val="10"/>
  </w:num>
  <w:num w:numId="23">
    <w:abstractNumId w:val="1"/>
  </w:num>
  <w:num w:numId="24">
    <w:abstractNumId w:val="30"/>
  </w:num>
  <w:num w:numId="25">
    <w:abstractNumId w:val="3"/>
  </w:num>
  <w:num w:numId="26">
    <w:abstractNumId w:val="2"/>
  </w:num>
  <w:num w:numId="27">
    <w:abstractNumId w:val="7"/>
  </w:num>
  <w:num w:numId="28">
    <w:abstractNumId w:val="11"/>
  </w:num>
  <w:num w:numId="29">
    <w:abstractNumId w:val="32"/>
  </w:num>
  <w:num w:numId="30">
    <w:abstractNumId w:val="28"/>
  </w:num>
  <w:num w:numId="31">
    <w:abstractNumId w:val="20"/>
  </w:num>
  <w:num w:numId="32">
    <w:abstractNumId w:val="1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7410"/>
  </w:hdrShapeDefaults>
  <w:footnotePr>
    <w:numFmt w:val="chicago"/>
    <w:footnote w:id="-1"/>
    <w:footnote w:id="0"/>
  </w:footnotePr>
  <w:endnotePr>
    <w:endnote w:id="-1"/>
    <w:endnote w:id="0"/>
  </w:endnotePr>
  <w:compat/>
  <w:rsids>
    <w:rsidRoot w:val="00EB2057"/>
    <w:rsid w:val="000056EB"/>
    <w:rsid w:val="0001712D"/>
    <w:rsid w:val="00023552"/>
    <w:rsid w:val="0002417C"/>
    <w:rsid w:val="00031BC0"/>
    <w:rsid w:val="000340BB"/>
    <w:rsid w:val="000505E8"/>
    <w:rsid w:val="00053284"/>
    <w:rsid w:val="00060B5D"/>
    <w:rsid w:val="00072947"/>
    <w:rsid w:val="000770EF"/>
    <w:rsid w:val="0008029C"/>
    <w:rsid w:val="00081898"/>
    <w:rsid w:val="00091025"/>
    <w:rsid w:val="000917DE"/>
    <w:rsid w:val="000A36FF"/>
    <w:rsid w:val="000A6A09"/>
    <w:rsid w:val="000B23A1"/>
    <w:rsid w:val="000B2909"/>
    <w:rsid w:val="000B517C"/>
    <w:rsid w:val="000B62F1"/>
    <w:rsid w:val="000C0E20"/>
    <w:rsid w:val="000C1D87"/>
    <w:rsid w:val="000C4986"/>
    <w:rsid w:val="000E7486"/>
    <w:rsid w:val="000F584B"/>
    <w:rsid w:val="00113D9E"/>
    <w:rsid w:val="00115AA0"/>
    <w:rsid w:val="00116B10"/>
    <w:rsid w:val="001254FA"/>
    <w:rsid w:val="0013555C"/>
    <w:rsid w:val="001428DC"/>
    <w:rsid w:val="00143C4C"/>
    <w:rsid w:val="00151FDF"/>
    <w:rsid w:val="00160F0A"/>
    <w:rsid w:val="00162984"/>
    <w:rsid w:val="00164201"/>
    <w:rsid w:val="00166A0A"/>
    <w:rsid w:val="001672E8"/>
    <w:rsid w:val="00167A4F"/>
    <w:rsid w:val="00170035"/>
    <w:rsid w:val="001716BD"/>
    <w:rsid w:val="00181B4E"/>
    <w:rsid w:val="00183C3B"/>
    <w:rsid w:val="001840DC"/>
    <w:rsid w:val="001A4E00"/>
    <w:rsid w:val="001A52BA"/>
    <w:rsid w:val="001C001B"/>
    <w:rsid w:val="001C40BC"/>
    <w:rsid w:val="001C51DE"/>
    <w:rsid w:val="001D008F"/>
    <w:rsid w:val="001F0EB5"/>
    <w:rsid w:val="001F4F28"/>
    <w:rsid w:val="001F7619"/>
    <w:rsid w:val="002138C1"/>
    <w:rsid w:val="00233E4C"/>
    <w:rsid w:val="00244498"/>
    <w:rsid w:val="00250ED5"/>
    <w:rsid w:val="00255548"/>
    <w:rsid w:val="002564B2"/>
    <w:rsid w:val="00264AC0"/>
    <w:rsid w:val="00265BCE"/>
    <w:rsid w:val="00277EAD"/>
    <w:rsid w:val="002801FD"/>
    <w:rsid w:val="00282C5C"/>
    <w:rsid w:val="00287798"/>
    <w:rsid w:val="002A1564"/>
    <w:rsid w:val="002A44F8"/>
    <w:rsid w:val="002A54A8"/>
    <w:rsid w:val="002A685F"/>
    <w:rsid w:val="002B05A0"/>
    <w:rsid w:val="002B1B94"/>
    <w:rsid w:val="002B3B8A"/>
    <w:rsid w:val="002B6913"/>
    <w:rsid w:val="002C17C0"/>
    <w:rsid w:val="002E1CE7"/>
    <w:rsid w:val="002E48D1"/>
    <w:rsid w:val="002F2A28"/>
    <w:rsid w:val="002F2BDB"/>
    <w:rsid w:val="002F67B8"/>
    <w:rsid w:val="003025C7"/>
    <w:rsid w:val="003055D3"/>
    <w:rsid w:val="00313A58"/>
    <w:rsid w:val="00315282"/>
    <w:rsid w:val="0033053C"/>
    <w:rsid w:val="0034745F"/>
    <w:rsid w:val="00361C87"/>
    <w:rsid w:val="00362103"/>
    <w:rsid w:val="00366D26"/>
    <w:rsid w:val="00372EE4"/>
    <w:rsid w:val="0038010E"/>
    <w:rsid w:val="00396647"/>
    <w:rsid w:val="003A1CB2"/>
    <w:rsid w:val="003A722F"/>
    <w:rsid w:val="003B2592"/>
    <w:rsid w:val="003B3E2E"/>
    <w:rsid w:val="003B5567"/>
    <w:rsid w:val="003D663B"/>
    <w:rsid w:val="003D7AC9"/>
    <w:rsid w:val="003E5C89"/>
    <w:rsid w:val="003E7502"/>
    <w:rsid w:val="003F204C"/>
    <w:rsid w:val="00403496"/>
    <w:rsid w:val="00412ED9"/>
    <w:rsid w:val="0042348B"/>
    <w:rsid w:val="00425FAF"/>
    <w:rsid w:val="00427F56"/>
    <w:rsid w:val="00431053"/>
    <w:rsid w:val="00432EE7"/>
    <w:rsid w:val="0043526E"/>
    <w:rsid w:val="00447A7E"/>
    <w:rsid w:val="00457491"/>
    <w:rsid w:val="00465435"/>
    <w:rsid w:val="00466AB4"/>
    <w:rsid w:val="00473992"/>
    <w:rsid w:val="00484BDE"/>
    <w:rsid w:val="00487EA1"/>
    <w:rsid w:val="0049178F"/>
    <w:rsid w:val="0049550E"/>
    <w:rsid w:val="004A2751"/>
    <w:rsid w:val="004B2269"/>
    <w:rsid w:val="004B2697"/>
    <w:rsid w:val="004B6E1F"/>
    <w:rsid w:val="004C44CF"/>
    <w:rsid w:val="004D4122"/>
    <w:rsid w:val="004D5028"/>
    <w:rsid w:val="004E1760"/>
    <w:rsid w:val="004E508F"/>
    <w:rsid w:val="00500DCA"/>
    <w:rsid w:val="00506FB1"/>
    <w:rsid w:val="00530315"/>
    <w:rsid w:val="0053281C"/>
    <w:rsid w:val="0057617B"/>
    <w:rsid w:val="005848E7"/>
    <w:rsid w:val="00585DA6"/>
    <w:rsid w:val="00586220"/>
    <w:rsid w:val="00587F58"/>
    <w:rsid w:val="00590C93"/>
    <w:rsid w:val="005939F7"/>
    <w:rsid w:val="005A1E7D"/>
    <w:rsid w:val="005A6190"/>
    <w:rsid w:val="005D34F9"/>
    <w:rsid w:val="005D441B"/>
    <w:rsid w:val="005E155F"/>
    <w:rsid w:val="005E1782"/>
    <w:rsid w:val="005F3292"/>
    <w:rsid w:val="005F4070"/>
    <w:rsid w:val="005F6E87"/>
    <w:rsid w:val="0060466E"/>
    <w:rsid w:val="00605ED4"/>
    <w:rsid w:val="00605FA6"/>
    <w:rsid w:val="00620B32"/>
    <w:rsid w:val="006227CA"/>
    <w:rsid w:val="00624BA0"/>
    <w:rsid w:val="00626DDB"/>
    <w:rsid w:val="0063704A"/>
    <w:rsid w:val="006429AC"/>
    <w:rsid w:val="00654ABC"/>
    <w:rsid w:val="00655E7D"/>
    <w:rsid w:val="0065761B"/>
    <w:rsid w:val="00663B76"/>
    <w:rsid w:val="0066751B"/>
    <w:rsid w:val="00694171"/>
    <w:rsid w:val="00694395"/>
    <w:rsid w:val="006A072C"/>
    <w:rsid w:val="006A7CAB"/>
    <w:rsid w:val="006B0373"/>
    <w:rsid w:val="006D7FDC"/>
    <w:rsid w:val="006E37B2"/>
    <w:rsid w:val="006E5DF7"/>
    <w:rsid w:val="006F384B"/>
    <w:rsid w:val="007022BB"/>
    <w:rsid w:val="007076BA"/>
    <w:rsid w:val="00707D11"/>
    <w:rsid w:val="007178DC"/>
    <w:rsid w:val="0072397D"/>
    <w:rsid w:val="00727FB9"/>
    <w:rsid w:val="007313C9"/>
    <w:rsid w:val="007336C2"/>
    <w:rsid w:val="0073709D"/>
    <w:rsid w:val="0074168F"/>
    <w:rsid w:val="007416B5"/>
    <w:rsid w:val="00744DAA"/>
    <w:rsid w:val="00750C58"/>
    <w:rsid w:val="0076648D"/>
    <w:rsid w:val="007802A4"/>
    <w:rsid w:val="0079568F"/>
    <w:rsid w:val="007A50DC"/>
    <w:rsid w:val="007B4FAC"/>
    <w:rsid w:val="007C1A8E"/>
    <w:rsid w:val="007C3292"/>
    <w:rsid w:val="007D0880"/>
    <w:rsid w:val="007D1B5F"/>
    <w:rsid w:val="007D725E"/>
    <w:rsid w:val="007E06C3"/>
    <w:rsid w:val="007E0D5E"/>
    <w:rsid w:val="007E19AD"/>
    <w:rsid w:val="007F2994"/>
    <w:rsid w:val="007F4DA8"/>
    <w:rsid w:val="0080054D"/>
    <w:rsid w:val="00806AFE"/>
    <w:rsid w:val="00807B35"/>
    <w:rsid w:val="008120DB"/>
    <w:rsid w:val="008153CE"/>
    <w:rsid w:val="00815696"/>
    <w:rsid w:val="00820280"/>
    <w:rsid w:val="00820287"/>
    <w:rsid w:val="008203D1"/>
    <w:rsid w:val="00820A02"/>
    <w:rsid w:val="00846058"/>
    <w:rsid w:val="00850E42"/>
    <w:rsid w:val="00857702"/>
    <w:rsid w:val="008600BA"/>
    <w:rsid w:val="0088620E"/>
    <w:rsid w:val="008B0942"/>
    <w:rsid w:val="008C2573"/>
    <w:rsid w:val="008C5F96"/>
    <w:rsid w:val="008D0D94"/>
    <w:rsid w:val="008E7701"/>
    <w:rsid w:val="0090355C"/>
    <w:rsid w:val="00921EFB"/>
    <w:rsid w:val="009260F0"/>
    <w:rsid w:val="00936AEA"/>
    <w:rsid w:val="00942330"/>
    <w:rsid w:val="00944A79"/>
    <w:rsid w:val="00952DBD"/>
    <w:rsid w:val="00954F9C"/>
    <w:rsid w:val="009567A0"/>
    <w:rsid w:val="00981B81"/>
    <w:rsid w:val="009A3BA0"/>
    <w:rsid w:val="009B3497"/>
    <w:rsid w:val="009C0DC7"/>
    <w:rsid w:val="009D6601"/>
    <w:rsid w:val="009F1E39"/>
    <w:rsid w:val="00A1000C"/>
    <w:rsid w:val="00A10F54"/>
    <w:rsid w:val="00A142C7"/>
    <w:rsid w:val="00A272A2"/>
    <w:rsid w:val="00A57108"/>
    <w:rsid w:val="00A66A9E"/>
    <w:rsid w:val="00A71343"/>
    <w:rsid w:val="00A71B8C"/>
    <w:rsid w:val="00A75C13"/>
    <w:rsid w:val="00A75D9C"/>
    <w:rsid w:val="00A829F5"/>
    <w:rsid w:val="00A83047"/>
    <w:rsid w:val="00A8636E"/>
    <w:rsid w:val="00A95D8E"/>
    <w:rsid w:val="00A96C18"/>
    <w:rsid w:val="00AA1E9A"/>
    <w:rsid w:val="00AB3666"/>
    <w:rsid w:val="00AB545A"/>
    <w:rsid w:val="00AB698C"/>
    <w:rsid w:val="00AC5F46"/>
    <w:rsid w:val="00AC61AA"/>
    <w:rsid w:val="00AD028B"/>
    <w:rsid w:val="00AD05F4"/>
    <w:rsid w:val="00AD3CB9"/>
    <w:rsid w:val="00B00AAB"/>
    <w:rsid w:val="00B03835"/>
    <w:rsid w:val="00B11175"/>
    <w:rsid w:val="00B12793"/>
    <w:rsid w:val="00B13A20"/>
    <w:rsid w:val="00B21CD8"/>
    <w:rsid w:val="00B2583B"/>
    <w:rsid w:val="00B35B7F"/>
    <w:rsid w:val="00B35D0E"/>
    <w:rsid w:val="00B440AE"/>
    <w:rsid w:val="00B5221B"/>
    <w:rsid w:val="00B64BFA"/>
    <w:rsid w:val="00B6693E"/>
    <w:rsid w:val="00B82751"/>
    <w:rsid w:val="00B96435"/>
    <w:rsid w:val="00BB6FB6"/>
    <w:rsid w:val="00BC3A0D"/>
    <w:rsid w:val="00BC5FAB"/>
    <w:rsid w:val="00BC683C"/>
    <w:rsid w:val="00BD329B"/>
    <w:rsid w:val="00BE5238"/>
    <w:rsid w:val="00BF390F"/>
    <w:rsid w:val="00BF5263"/>
    <w:rsid w:val="00C25B71"/>
    <w:rsid w:val="00C2675E"/>
    <w:rsid w:val="00C27134"/>
    <w:rsid w:val="00C27740"/>
    <w:rsid w:val="00C30D38"/>
    <w:rsid w:val="00C43800"/>
    <w:rsid w:val="00C4586D"/>
    <w:rsid w:val="00C463D7"/>
    <w:rsid w:val="00C56C3C"/>
    <w:rsid w:val="00C611F9"/>
    <w:rsid w:val="00C7392A"/>
    <w:rsid w:val="00C7759D"/>
    <w:rsid w:val="00C819F1"/>
    <w:rsid w:val="00C96F3B"/>
    <w:rsid w:val="00CB74CD"/>
    <w:rsid w:val="00CC08D1"/>
    <w:rsid w:val="00CD06AA"/>
    <w:rsid w:val="00CD193C"/>
    <w:rsid w:val="00CD38AE"/>
    <w:rsid w:val="00CD4A68"/>
    <w:rsid w:val="00CE2BDA"/>
    <w:rsid w:val="00CF1638"/>
    <w:rsid w:val="00CF364A"/>
    <w:rsid w:val="00CF405B"/>
    <w:rsid w:val="00CF6144"/>
    <w:rsid w:val="00CF6E19"/>
    <w:rsid w:val="00D01371"/>
    <w:rsid w:val="00D01583"/>
    <w:rsid w:val="00D027A1"/>
    <w:rsid w:val="00D112D2"/>
    <w:rsid w:val="00D13B59"/>
    <w:rsid w:val="00D1642C"/>
    <w:rsid w:val="00D203EB"/>
    <w:rsid w:val="00D22670"/>
    <w:rsid w:val="00D26C97"/>
    <w:rsid w:val="00D30DC4"/>
    <w:rsid w:val="00D47556"/>
    <w:rsid w:val="00D509D3"/>
    <w:rsid w:val="00D544B0"/>
    <w:rsid w:val="00D65C55"/>
    <w:rsid w:val="00D74C34"/>
    <w:rsid w:val="00D9739F"/>
    <w:rsid w:val="00DA654E"/>
    <w:rsid w:val="00DA6958"/>
    <w:rsid w:val="00DB02B5"/>
    <w:rsid w:val="00DB2DD9"/>
    <w:rsid w:val="00DC7E1D"/>
    <w:rsid w:val="00DD49FD"/>
    <w:rsid w:val="00DD6082"/>
    <w:rsid w:val="00DE53FC"/>
    <w:rsid w:val="00DF6867"/>
    <w:rsid w:val="00E02615"/>
    <w:rsid w:val="00E0655E"/>
    <w:rsid w:val="00E11882"/>
    <w:rsid w:val="00E22754"/>
    <w:rsid w:val="00E231AA"/>
    <w:rsid w:val="00E30B9B"/>
    <w:rsid w:val="00E32FD0"/>
    <w:rsid w:val="00E3747D"/>
    <w:rsid w:val="00E40412"/>
    <w:rsid w:val="00E41DA8"/>
    <w:rsid w:val="00E434B9"/>
    <w:rsid w:val="00E44197"/>
    <w:rsid w:val="00E475ED"/>
    <w:rsid w:val="00E5242A"/>
    <w:rsid w:val="00E57395"/>
    <w:rsid w:val="00E62AE6"/>
    <w:rsid w:val="00E63EB9"/>
    <w:rsid w:val="00E757F7"/>
    <w:rsid w:val="00E81450"/>
    <w:rsid w:val="00E9683C"/>
    <w:rsid w:val="00E97040"/>
    <w:rsid w:val="00EA0C30"/>
    <w:rsid w:val="00EA4E90"/>
    <w:rsid w:val="00EA56F6"/>
    <w:rsid w:val="00EB2057"/>
    <w:rsid w:val="00EB2FBF"/>
    <w:rsid w:val="00EB6476"/>
    <w:rsid w:val="00EB67C7"/>
    <w:rsid w:val="00EC170D"/>
    <w:rsid w:val="00ED116D"/>
    <w:rsid w:val="00ED24C6"/>
    <w:rsid w:val="00EE2FFC"/>
    <w:rsid w:val="00EE5A0D"/>
    <w:rsid w:val="00EF1518"/>
    <w:rsid w:val="00EF4EC9"/>
    <w:rsid w:val="00F00F40"/>
    <w:rsid w:val="00F03E58"/>
    <w:rsid w:val="00F0682A"/>
    <w:rsid w:val="00F13CE3"/>
    <w:rsid w:val="00F23EB1"/>
    <w:rsid w:val="00F330F9"/>
    <w:rsid w:val="00F55150"/>
    <w:rsid w:val="00F57AA3"/>
    <w:rsid w:val="00F57D41"/>
    <w:rsid w:val="00F63DDC"/>
    <w:rsid w:val="00F74F83"/>
    <w:rsid w:val="00F8526E"/>
    <w:rsid w:val="00F8550C"/>
    <w:rsid w:val="00F94538"/>
    <w:rsid w:val="00FA04B1"/>
    <w:rsid w:val="00FA0DA4"/>
    <w:rsid w:val="00FA12EF"/>
    <w:rsid w:val="00FB5538"/>
    <w:rsid w:val="00FB6AF4"/>
    <w:rsid w:val="00FE0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57"/>
    <w:pPr>
      <w:spacing w:after="200" w:line="276" w:lineRule="auto"/>
    </w:pPr>
    <w:rPr>
      <w:rFonts w:ascii="Calibri" w:hAnsi="Calibri"/>
      <w:sz w:val="22"/>
      <w:szCs w:val="22"/>
    </w:rPr>
  </w:style>
  <w:style w:type="paragraph" w:styleId="Heading1">
    <w:name w:val="heading 1"/>
    <w:basedOn w:val="Normal"/>
    <w:link w:val="Heading1Char"/>
    <w:uiPriority w:val="99"/>
    <w:qFormat/>
    <w:rsid w:val="00EB2057"/>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2057"/>
    <w:rPr>
      <w:rFonts w:cs="Times New Roman"/>
      <w:b/>
      <w:bCs/>
      <w:kern w:val="36"/>
      <w:sz w:val="48"/>
      <w:szCs w:val="48"/>
    </w:rPr>
  </w:style>
  <w:style w:type="paragraph" w:styleId="BalloonText">
    <w:name w:val="Balloon Text"/>
    <w:basedOn w:val="Normal"/>
    <w:link w:val="BalloonTextChar"/>
    <w:uiPriority w:val="99"/>
    <w:semiHidden/>
    <w:rsid w:val="007956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568F"/>
    <w:rPr>
      <w:rFonts w:ascii="Tahoma" w:hAnsi="Tahoma" w:cs="Tahoma"/>
      <w:sz w:val="16"/>
      <w:szCs w:val="16"/>
      <w:lang w:val="ro-RO" w:eastAsia="ro-RO"/>
    </w:rPr>
  </w:style>
  <w:style w:type="paragraph" w:customStyle="1" w:styleId="Default">
    <w:name w:val="Default"/>
    <w:uiPriority w:val="99"/>
    <w:rsid w:val="00EB2057"/>
    <w:pPr>
      <w:widowControl w:val="0"/>
      <w:autoSpaceDE w:val="0"/>
      <w:autoSpaceDN w:val="0"/>
      <w:adjustRightInd w:val="0"/>
    </w:pPr>
    <w:rPr>
      <w:rFonts w:ascii="Calibri" w:hAnsi="Calibri" w:cs="Calibri"/>
      <w:color w:val="000000"/>
      <w:sz w:val="24"/>
      <w:szCs w:val="24"/>
    </w:rPr>
  </w:style>
  <w:style w:type="character" w:styleId="Hyperlink">
    <w:name w:val="Hyperlink"/>
    <w:uiPriority w:val="99"/>
    <w:rsid w:val="00EB2057"/>
    <w:rPr>
      <w:rFonts w:cs="Times New Roman"/>
      <w:color w:val="0000FF"/>
      <w:u w:val="single"/>
    </w:rPr>
  </w:style>
  <w:style w:type="paragraph" w:styleId="Footer">
    <w:name w:val="footer"/>
    <w:basedOn w:val="Normal"/>
    <w:link w:val="FooterChar"/>
    <w:uiPriority w:val="99"/>
    <w:rsid w:val="00EB2057"/>
    <w:pPr>
      <w:tabs>
        <w:tab w:val="center" w:pos="4320"/>
        <w:tab w:val="right" w:pos="8640"/>
      </w:tabs>
    </w:pPr>
  </w:style>
  <w:style w:type="character" w:customStyle="1" w:styleId="FooterChar">
    <w:name w:val="Footer Char"/>
    <w:link w:val="Footer"/>
    <w:uiPriority w:val="99"/>
    <w:locked/>
    <w:rsid w:val="00EB2057"/>
    <w:rPr>
      <w:rFonts w:ascii="Calibri" w:hAnsi="Calibri" w:cs="Times New Roman"/>
      <w:sz w:val="22"/>
      <w:szCs w:val="22"/>
      <w:lang w:val="ro-RO" w:eastAsia="ro-RO"/>
    </w:rPr>
  </w:style>
  <w:style w:type="character" w:styleId="PageNumber">
    <w:name w:val="page number"/>
    <w:uiPriority w:val="99"/>
    <w:rsid w:val="00EB2057"/>
    <w:rPr>
      <w:rFonts w:cs="Times New Roman"/>
    </w:rPr>
  </w:style>
  <w:style w:type="character" w:styleId="Strong">
    <w:name w:val="Strong"/>
    <w:uiPriority w:val="99"/>
    <w:qFormat/>
    <w:rsid w:val="00EB2057"/>
    <w:rPr>
      <w:rFonts w:cs="Times New Roman"/>
      <w:b/>
    </w:rPr>
  </w:style>
  <w:style w:type="paragraph" w:styleId="Header">
    <w:name w:val="header"/>
    <w:basedOn w:val="Normal"/>
    <w:link w:val="HeaderChar"/>
    <w:uiPriority w:val="99"/>
    <w:rsid w:val="00EB2057"/>
    <w:pPr>
      <w:tabs>
        <w:tab w:val="center" w:pos="4320"/>
        <w:tab w:val="right" w:pos="8640"/>
      </w:tabs>
    </w:pPr>
  </w:style>
  <w:style w:type="character" w:customStyle="1" w:styleId="HeaderChar">
    <w:name w:val="Header Char"/>
    <w:link w:val="Header"/>
    <w:uiPriority w:val="99"/>
    <w:locked/>
    <w:rsid w:val="00EB2057"/>
    <w:rPr>
      <w:rFonts w:ascii="Calibri" w:hAnsi="Calibri" w:cs="Times New Roman"/>
      <w:sz w:val="22"/>
      <w:szCs w:val="22"/>
      <w:lang w:val="ro-RO" w:eastAsia="ro-RO"/>
    </w:rPr>
  </w:style>
  <w:style w:type="paragraph" w:styleId="NormalWeb">
    <w:name w:val="Normal (Web)"/>
    <w:basedOn w:val="Normal"/>
    <w:link w:val="NormalWebChar"/>
    <w:uiPriority w:val="99"/>
    <w:rsid w:val="00EB2057"/>
    <w:pPr>
      <w:spacing w:before="100" w:beforeAutospacing="1" w:after="100" w:afterAutospacing="1" w:line="240" w:lineRule="auto"/>
    </w:pPr>
    <w:rPr>
      <w:sz w:val="24"/>
      <w:szCs w:val="20"/>
      <w:lang w:val="en-US" w:eastAsia="en-US"/>
    </w:rPr>
  </w:style>
  <w:style w:type="paragraph" w:styleId="ListParagraph">
    <w:name w:val="List Paragraph"/>
    <w:basedOn w:val="Normal"/>
    <w:uiPriority w:val="99"/>
    <w:qFormat/>
    <w:rsid w:val="00EB2057"/>
    <w:pPr>
      <w:ind w:left="720"/>
      <w:contextualSpacing/>
    </w:pPr>
  </w:style>
  <w:style w:type="character" w:customStyle="1" w:styleId="NormalWebChar">
    <w:name w:val="Normal (Web) Char"/>
    <w:link w:val="NormalWeb"/>
    <w:uiPriority w:val="99"/>
    <w:locked/>
    <w:rsid w:val="00EB2057"/>
    <w:rPr>
      <w:rFonts w:ascii="Calibri" w:hAnsi="Calibri"/>
      <w:sz w:val="24"/>
    </w:rPr>
  </w:style>
  <w:style w:type="character" w:styleId="FootnoteReference">
    <w:name w:val="footnote reference"/>
    <w:uiPriority w:val="99"/>
    <w:semiHidden/>
    <w:rsid w:val="00EB2057"/>
    <w:rPr>
      <w:rFonts w:cs="Times New Roman"/>
      <w:vertAlign w:val="superscript"/>
    </w:rPr>
  </w:style>
  <w:style w:type="character" w:customStyle="1" w:styleId="continut">
    <w:name w:val="continut"/>
    <w:uiPriority w:val="99"/>
    <w:rsid w:val="00EB2057"/>
    <w:rPr>
      <w:rFonts w:cs="Times New Roman"/>
    </w:rPr>
  </w:style>
  <w:style w:type="character" w:customStyle="1" w:styleId="CharChar3">
    <w:name w:val="Char Char3"/>
    <w:uiPriority w:val="99"/>
    <w:rsid w:val="00EB2057"/>
    <w:rPr>
      <w:sz w:val="24"/>
      <w:lang w:val="en-US" w:eastAsia="en-US"/>
    </w:rPr>
  </w:style>
  <w:style w:type="character" w:customStyle="1" w:styleId="st">
    <w:name w:val="st"/>
    <w:uiPriority w:val="99"/>
    <w:rsid w:val="00EB2057"/>
    <w:rPr>
      <w:rFonts w:cs="Times New Roman"/>
    </w:rPr>
  </w:style>
  <w:style w:type="character" w:styleId="FollowedHyperlink">
    <w:name w:val="FollowedHyperlink"/>
    <w:uiPriority w:val="99"/>
    <w:semiHidden/>
    <w:rsid w:val="001C40BC"/>
    <w:rPr>
      <w:rFonts w:cs="Times New Roman"/>
      <w:color w:val="800080"/>
      <w:u w:val="single"/>
    </w:rPr>
  </w:style>
  <w:style w:type="paragraph" w:styleId="FootnoteText">
    <w:name w:val="footnote text"/>
    <w:basedOn w:val="Normal"/>
    <w:link w:val="FootnoteTextChar"/>
    <w:uiPriority w:val="99"/>
    <w:semiHidden/>
    <w:rsid w:val="00C7759D"/>
    <w:pPr>
      <w:spacing w:after="0" w:line="240" w:lineRule="auto"/>
    </w:pPr>
    <w:rPr>
      <w:sz w:val="20"/>
      <w:szCs w:val="20"/>
    </w:rPr>
  </w:style>
  <w:style w:type="character" w:customStyle="1" w:styleId="FootnoteTextChar">
    <w:name w:val="Footnote Text Char"/>
    <w:link w:val="FootnoteText"/>
    <w:uiPriority w:val="99"/>
    <w:semiHidden/>
    <w:locked/>
    <w:rsid w:val="00C7759D"/>
    <w:rPr>
      <w:rFonts w:ascii="Calibri" w:hAnsi="Calibri" w:cs="Times New Roman"/>
      <w:lang w:val="ro-RO" w:eastAsia="ro-RO"/>
    </w:rPr>
  </w:style>
  <w:style w:type="character" w:styleId="CommentReference">
    <w:name w:val="annotation reference"/>
    <w:basedOn w:val="DefaultParagraphFont"/>
    <w:uiPriority w:val="99"/>
    <w:semiHidden/>
    <w:unhideWhenUsed/>
    <w:rsid w:val="00143C4C"/>
    <w:rPr>
      <w:sz w:val="16"/>
      <w:szCs w:val="16"/>
    </w:rPr>
  </w:style>
  <w:style w:type="paragraph" w:styleId="CommentText">
    <w:name w:val="annotation text"/>
    <w:basedOn w:val="Normal"/>
    <w:link w:val="CommentTextChar"/>
    <w:uiPriority w:val="99"/>
    <w:semiHidden/>
    <w:unhideWhenUsed/>
    <w:rsid w:val="00143C4C"/>
    <w:pPr>
      <w:spacing w:line="240" w:lineRule="auto"/>
    </w:pPr>
    <w:rPr>
      <w:sz w:val="20"/>
      <w:szCs w:val="20"/>
    </w:rPr>
  </w:style>
  <w:style w:type="character" w:customStyle="1" w:styleId="CommentTextChar">
    <w:name w:val="Comment Text Char"/>
    <w:basedOn w:val="DefaultParagraphFont"/>
    <w:link w:val="CommentText"/>
    <w:uiPriority w:val="99"/>
    <w:semiHidden/>
    <w:rsid w:val="00143C4C"/>
    <w:rPr>
      <w:rFonts w:ascii="Calibri" w:hAnsi="Calibri"/>
    </w:rPr>
  </w:style>
  <w:style w:type="paragraph" w:styleId="CommentSubject">
    <w:name w:val="annotation subject"/>
    <w:basedOn w:val="CommentText"/>
    <w:next w:val="CommentText"/>
    <w:link w:val="CommentSubjectChar"/>
    <w:uiPriority w:val="99"/>
    <w:semiHidden/>
    <w:unhideWhenUsed/>
    <w:rsid w:val="00143C4C"/>
    <w:rPr>
      <w:b/>
      <w:bCs/>
    </w:rPr>
  </w:style>
  <w:style w:type="character" w:customStyle="1" w:styleId="CommentSubjectChar">
    <w:name w:val="Comment Subject Char"/>
    <w:basedOn w:val="CommentTextChar"/>
    <w:link w:val="CommentSubject"/>
    <w:uiPriority w:val="99"/>
    <w:semiHidden/>
    <w:rsid w:val="00143C4C"/>
    <w:rPr>
      <w:rFonts w:ascii="Calibri" w:hAnsi="Calibri"/>
      <w:b/>
      <w:bCs/>
    </w:rPr>
  </w:style>
  <w:style w:type="character" w:customStyle="1" w:styleId="do1">
    <w:name w:val="do1"/>
    <w:basedOn w:val="DefaultParagraphFont"/>
    <w:rsid w:val="00FA04B1"/>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057"/>
    <w:pPr>
      <w:spacing w:after="200" w:line="276" w:lineRule="auto"/>
    </w:pPr>
    <w:rPr>
      <w:rFonts w:ascii="Calibri" w:hAnsi="Calibri"/>
      <w:sz w:val="22"/>
      <w:szCs w:val="22"/>
    </w:rPr>
  </w:style>
  <w:style w:type="paragraph" w:styleId="Heading1">
    <w:name w:val="heading 1"/>
    <w:basedOn w:val="Normal"/>
    <w:link w:val="Heading1Char"/>
    <w:uiPriority w:val="99"/>
    <w:qFormat/>
    <w:rsid w:val="00EB2057"/>
    <w:pPr>
      <w:spacing w:before="100" w:beforeAutospacing="1" w:after="100" w:afterAutospacing="1" w:line="240" w:lineRule="auto"/>
      <w:outlineLvl w:val="0"/>
    </w:pPr>
    <w:rPr>
      <w:rFonts w:ascii="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2057"/>
    <w:rPr>
      <w:rFonts w:cs="Times New Roman"/>
      <w:b/>
      <w:bCs/>
      <w:kern w:val="36"/>
      <w:sz w:val="48"/>
      <w:szCs w:val="48"/>
    </w:rPr>
  </w:style>
  <w:style w:type="paragraph" w:styleId="BalloonText">
    <w:name w:val="Balloon Text"/>
    <w:basedOn w:val="Normal"/>
    <w:link w:val="BalloonTextChar"/>
    <w:uiPriority w:val="99"/>
    <w:semiHidden/>
    <w:rsid w:val="007956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568F"/>
    <w:rPr>
      <w:rFonts w:ascii="Tahoma" w:hAnsi="Tahoma" w:cs="Tahoma"/>
      <w:sz w:val="16"/>
      <w:szCs w:val="16"/>
      <w:lang w:val="ro-RO" w:eastAsia="ro-RO"/>
    </w:rPr>
  </w:style>
  <w:style w:type="paragraph" w:customStyle="1" w:styleId="Default">
    <w:name w:val="Default"/>
    <w:uiPriority w:val="99"/>
    <w:rsid w:val="00EB2057"/>
    <w:pPr>
      <w:widowControl w:val="0"/>
      <w:autoSpaceDE w:val="0"/>
      <w:autoSpaceDN w:val="0"/>
      <w:adjustRightInd w:val="0"/>
    </w:pPr>
    <w:rPr>
      <w:rFonts w:ascii="Calibri" w:hAnsi="Calibri" w:cs="Calibri"/>
      <w:color w:val="000000"/>
      <w:sz w:val="24"/>
      <w:szCs w:val="24"/>
    </w:rPr>
  </w:style>
  <w:style w:type="character" w:styleId="Hyperlink">
    <w:name w:val="Hyperlink"/>
    <w:uiPriority w:val="99"/>
    <w:rsid w:val="00EB2057"/>
    <w:rPr>
      <w:rFonts w:cs="Times New Roman"/>
      <w:color w:val="0000FF"/>
      <w:u w:val="single"/>
    </w:rPr>
  </w:style>
  <w:style w:type="paragraph" w:styleId="Footer">
    <w:name w:val="footer"/>
    <w:basedOn w:val="Normal"/>
    <w:link w:val="FooterChar"/>
    <w:uiPriority w:val="99"/>
    <w:rsid w:val="00EB2057"/>
    <w:pPr>
      <w:tabs>
        <w:tab w:val="center" w:pos="4320"/>
        <w:tab w:val="right" w:pos="8640"/>
      </w:tabs>
    </w:pPr>
  </w:style>
  <w:style w:type="character" w:customStyle="1" w:styleId="FooterChar">
    <w:name w:val="Footer Char"/>
    <w:link w:val="Footer"/>
    <w:uiPriority w:val="99"/>
    <w:locked/>
    <w:rsid w:val="00EB2057"/>
    <w:rPr>
      <w:rFonts w:ascii="Calibri" w:hAnsi="Calibri" w:cs="Times New Roman"/>
      <w:sz w:val="22"/>
      <w:szCs w:val="22"/>
      <w:lang w:val="ro-RO" w:eastAsia="ro-RO"/>
    </w:rPr>
  </w:style>
  <w:style w:type="character" w:styleId="PageNumber">
    <w:name w:val="page number"/>
    <w:uiPriority w:val="99"/>
    <w:rsid w:val="00EB2057"/>
    <w:rPr>
      <w:rFonts w:cs="Times New Roman"/>
    </w:rPr>
  </w:style>
  <w:style w:type="character" w:styleId="Strong">
    <w:name w:val="Strong"/>
    <w:uiPriority w:val="99"/>
    <w:qFormat/>
    <w:rsid w:val="00EB2057"/>
    <w:rPr>
      <w:rFonts w:cs="Times New Roman"/>
      <w:b/>
    </w:rPr>
  </w:style>
  <w:style w:type="paragraph" w:styleId="Header">
    <w:name w:val="header"/>
    <w:basedOn w:val="Normal"/>
    <w:link w:val="HeaderChar"/>
    <w:uiPriority w:val="99"/>
    <w:rsid w:val="00EB2057"/>
    <w:pPr>
      <w:tabs>
        <w:tab w:val="center" w:pos="4320"/>
        <w:tab w:val="right" w:pos="8640"/>
      </w:tabs>
    </w:pPr>
  </w:style>
  <w:style w:type="character" w:customStyle="1" w:styleId="HeaderChar">
    <w:name w:val="Header Char"/>
    <w:link w:val="Header"/>
    <w:uiPriority w:val="99"/>
    <w:locked/>
    <w:rsid w:val="00EB2057"/>
    <w:rPr>
      <w:rFonts w:ascii="Calibri" w:hAnsi="Calibri" w:cs="Times New Roman"/>
      <w:sz w:val="22"/>
      <w:szCs w:val="22"/>
      <w:lang w:val="ro-RO" w:eastAsia="ro-RO"/>
    </w:rPr>
  </w:style>
  <w:style w:type="paragraph" w:styleId="NormalWeb">
    <w:name w:val="Normal (Web)"/>
    <w:basedOn w:val="Normal"/>
    <w:link w:val="NormalWebChar"/>
    <w:uiPriority w:val="99"/>
    <w:rsid w:val="00EB2057"/>
    <w:pPr>
      <w:spacing w:before="100" w:beforeAutospacing="1" w:after="100" w:afterAutospacing="1" w:line="240" w:lineRule="auto"/>
    </w:pPr>
    <w:rPr>
      <w:sz w:val="24"/>
      <w:szCs w:val="20"/>
      <w:lang w:val="en-US" w:eastAsia="en-US"/>
    </w:rPr>
  </w:style>
  <w:style w:type="paragraph" w:styleId="ListParagraph">
    <w:name w:val="List Paragraph"/>
    <w:basedOn w:val="Normal"/>
    <w:uiPriority w:val="99"/>
    <w:qFormat/>
    <w:rsid w:val="00EB2057"/>
    <w:pPr>
      <w:ind w:left="720"/>
      <w:contextualSpacing/>
    </w:pPr>
  </w:style>
  <w:style w:type="character" w:customStyle="1" w:styleId="NormalWebChar">
    <w:name w:val="Normal (Web) Char"/>
    <w:link w:val="NormalWeb"/>
    <w:uiPriority w:val="99"/>
    <w:locked/>
    <w:rsid w:val="00EB2057"/>
    <w:rPr>
      <w:rFonts w:ascii="Calibri" w:hAnsi="Calibri"/>
      <w:sz w:val="24"/>
    </w:rPr>
  </w:style>
  <w:style w:type="character" w:styleId="FootnoteReference">
    <w:name w:val="footnote reference"/>
    <w:uiPriority w:val="99"/>
    <w:semiHidden/>
    <w:rsid w:val="00EB2057"/>
    <w:rPr>
      <w:rFonts w:cs="Times New Roman"/>
      <w:vertAlign w:val="superscript"/>
    </w:rPr>
  </w:style>
  <w:style w:type="character" w:customStyle="1" w:styleId="continut">
    <w:name w:val="continut"/>
    <w:uiPriority w:val="99"/>
    <w:rsid w:val="00EB2057"/>
    <w:rPr>
      <w:rFonts w:cs="Times New Roman"/>
    </w:rPr>
  </w:style>
  <w:style w:type="character" w:customStyle="1" w:styleId="CharChar3">
    <w:name w:val="Char Char3"/>
    <w:uiPriority w:val="99"/>
    <w:rsid w:val="00EB2057"/>
    <w:rPr>
      <w:sz w:val="24"/>
      <w:lang w:val="en-US" w:eastAsia="en-US"/>
    </w:rPr>
  </w:style>
  <w:style w:type="character" w:customStyle="1" w:styleId="st">
    <w:name w:val="st"/>
    <w:uiPriority w:val="99"/>
    <w:rsid w:val="00EB2057"/>
    <w:rPr>
      <w:rFonts w:cs="Times New Roman"/>
    </w:rPr>
  </w:style>
  <w:style w:type="character" w:styleId="FollowedHyperlink">
    <w:name w:val="FollowedHyperlink"/>
    <w:uiPriority w:val="99"/>
    <w:semiHidden/>
    <w:rsid w:val="001C40BC"/>
    <w:rPr>
      <w:rFonts w:cs="Times New Roman"/>
      <w:color w:val="800080"/>
      <w:u w:val="single"/>
    </w:rPr>
  </w:style>
  <w:style w:type="paragraph" w:styleId="FootnoteText">
    <w:name w:val="footnote text"/>
    <w:basedOn w:val="Normal"/>
    <w:link w:val="FootnoteTextChar"/>
    <w:uiPriority w:val="99"/>
    <w:semiHidden/>
    <w:rsid w:val="00C7759D"/>
    <w:pPr>
      <w:spacing w:after="0" w:line="240" w:lineRule="auto"/>
    </w:pPr>
    <w:rPr>
      <w:sz w:val="20"/>
      <w:szCs w:val="20"/>
    </w:rPr>
  </w:style>
  <w:style w:type="character" w:customStyle="1" w:styleId="FootnoteTextChar">
    <w:name w:val="Footnote Text Char"/>
    <w:link w:val="FootnoteText"/>
    <w:uiPriority w:val="99"/>
    <w:semiHidden/>
    <w:locked/>
    <w:rsid w:val="00C7759D"/>
    <w:rPr>
      <w:rFonts w:ascii="Calibri" w:hAnsi="Calibri" w:cs="Times New Roman"/>
      <w:lang w:val="ro-RO" w:eastAsia="ro-RO"/>
    </w:rPr>
  </w:style>
  <w:style w:type="character" w:styleId="CommentReference">
    <w:name w:val="annotation reference"/>
    <w:basedOn w:val="DefaultParagraphFont"/>
    <w:uiPriority w:val="99"/>
    <w:semiHidden/>
    <w:unhideWhenUsed/>
    <w:rsid w:val="00143C4C"/>
    <w:rPr>
      <w:sz w:val="16"/>
      <w:szCs w:val="16"/>
    </w:rPr>
  </w:style>
  <w:style w:type="paragraph" w:styleId="CommentText">
    <w:name w:val="annotation text"/>
    <w:basedOn w:val="Normal"/>
    <w:link w:val="CommentTextChar"/>
    <w:uiPriority w:val="99"/>
    <w:semiHidden/>
    <w:unhideWhenUsed/>
    <w:rsid w:val="00143C4C"/>
    <w:pPr>
      <w:spacing w:line="240" w:lineRule="auto"/>
    </w:pPr>
    <w:rPr>
      <w:sz w:val="20"/>
      <w:szCs w:val="20"/>
    </w:rPr>
  </w:style>
  <w:style w:type="character" w:customStyle="1" w:styleId="CommentTextChar">
    <w:name w:val="Comment Text Char"/>
    <w:basedOn w:val="DefaultParagraphFont"/>
    <w:link w:val="CommentText"/>
    <w:uiPriority w:val="99"/>
    <w:semiHidden/>
    <w:rsid w:val="00143C4C"/>
    <w:rPr>
      <w:rFonts w:ascii="Calibri" w:hAnsi="Calibri"/>
    </w:rPr>
  </w:style>
  <w:style w:type="paragraph" w:styleId="CommentSubject">
    <w:name w:val="annotation subject"/>
    <w:basedOn w:val="CommentText"/>
    <w:next w:val="CommentText"/>
    <w:link w:val="CommentSubjectChar"/>
    <w:uiPriority w:val="99"/>
    <w:semiHidden/>
    <w:unhideWhenUsed/>
    <w:rsid w:val="00143C4C"/>
    <w:rPr>
      <w:b/>
      <w:bCs/>
    </w:rPr>
  </w:style>
  <w:style w:type="character" w:customStyle="1" w:styleId="CommentSubjectChar">
    <w:name w:val="Comment Subject Char"/>
    <w:basedOn w:val="CommentTextChar"/>
    <w:link w:val="CommentSubject"/>
    <w:uiPriority w:val="99"/>
    <w:semiHidden/>
    <w:rsid w:val="00143C4C"/>
    <w:rPr>
      <w:rFonts w:ascii="Calibri" w:hAnsi="Calibri"/>
      <w:b/>
      <w:bCs/>
    </w:rPr>
  </w:style>
  <w:style w:type="character" w:customStyle="1" w:styleId="do1">
    <w:name w:val="do1"/>
    <w:basedOn w:val="DefaultParagraphFont"/>
    <w:rsid w:val="00FA04B1"/>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fonduri-diversitate.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imec\AppData\Local\Microsoft\Windows\Temporary%20Internet%20Files\Low\Content.IE5\JCOT1TL4\www.fonduri-diversitate.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fonduri-diversitate.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eagrants.org/Results-data/Results-overview/Documents/Legal-documents/Regulations-with-annexes/EEA-Grants-2009-2014"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onduri-diversitate.r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fonduri-diversitat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9E8718-E073-4D54-99AE-130E25B5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12</Pages>
  <Words>3334</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lastModifiedBy>User</cp:lastModifiedBy>
  <cp:revision>9</cp:revision>
  <cp:lastPrinted>2013-11-18T15:16:00Z</cp:lastPrinted>
  <dcterms:created xsi:type="dcterms:W3CDTF">2015-08-03T11:10:00Z</dcterms:created>
  <dcterms:modified xsi:type="dcterms:W3CDTF">2015-08-21T11:42:00Z</dcterms:modified>
</cp:coreProperties>
</file>